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EA5" w:rsidRDefault="008D17EB">
      <w:pPr>
        <w:widowControl/>
        <w:shd w:val="clear" w:color="auto" w:fill="FFFFFF"/>
        <w:spacing w:before="100" w:beforeAutospacing="1" w:after="100" w:afterAutospacing="1"/>
        <w:jc w:val="center"/>
        <w:rPr>
          <w:rFonts w:ascii="宋体" w:eastAsia="宋体" w:hAnsi="宋体" w:cs="宋体"/>
          <w:b/>
          <w:kern w:val="0"/>
          <w:sz w:val="28"/>
          <w:szCs w:val="28"/>
        </w:rPr>
      </w:pPr>
      <w:r>
        <w:rPr>
          <w:rFonts w:ascii="宋体" w:eastAsia="宋体" w:hAnsi="宋体" w:cs="宋体" w:hint="eastAsia"/>
          <w:b/>
          <w:kern w:val="0"/>
          <w:sz w:val="28"/>
          <w:szCs w:val="28"/>
        </w:rPr>
        <w:t>CNH集团--晨</w:t>
      </w:r>
      <w:proofErr w:type="gramStart"/>
      <w:r>
        <w:rPr>
          <w:rFonts w:ascii="宋体" w:eastAsia="宋体" w:hAnsi="宋体" w:cs="宋体" w:hint="eastAsia"/>
          <w:b/>
          <w:kern w:val="0"/>
          <w:sz w:val="28"/>
          <w:szCs w:val="28"/>
        </w:rPr>
        <w:t>皓</w:t>
      </w:r>
      <w:proofErr w:type="gramEnd"/>
      <w:r>
        <w:rPr>
          <w:rFonts w:ascii="宋体" w:eastAsia="宋体" w:hAnsi="宋体" w:cs="宋体" w:hint="eastAsia"/>
          <w:b/>
          <w:kern w:val="0"/>
          <w:sz w:val="28"/>
          <w:szCs w:val="28"/>
        </w:rPr>
        <w:t>知识产权  2019届校园招聘简章</w:t>
      </w:r>
    </w:p>
    <w:p w:rsidR="00B23EA5" w:rsidRDefault="008D17EB">
      <w:pPr>
        <w:widowControl/>
        <w:shd w:val="clear" w:color="auto" w:fill="FFFFFF"/>
        <w:spacing w:before="100" w:beforeAutospacing="1" w:after="100" w:afterAutospacing="1"/>
        <w:jc w:val="left"/>
        <w:rPr>
          <w:rFonts w:ascii="宋体" w:eastAsia="宋体" w:hAnsi="宋体" w:cs="宋体"/>
          <w:b/>
          <w:kern w:val="0"/>
          <w:szCs w:val="21"/>
        </w:rPr>
      </w:pPr>
      <w:r>
        <w:rPr>
          <w:rFonts w:ascii="宋体" w:eastAsia="宋体" w:hAnsi="宋体" w:cs="宋体" w:hint="eastAsia"/>
          <w:b/>
          <w:kern w:val="0"/>
          <w:szCs w:val="21"/>
        </w:rPr>
        <w:t>【公司介绍】</w:t>
      </w:r>
    </w:p>
    <w:p w:rsidR="00B23EA5" w:rsidRDefault="008D17E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 xml:space="preserve">    CNH IP GROUP（下称“C</w:t>
      </w:r>
      <w:r>
        <w:rPr>
          <w:rFonts w:ascii="宋体" w:eastAsia="宋体" w:hAnsi="宋体" w:cs="宋体"/>
          <w:kern w:val="0"/>
          <w:szCs w:val="21"/>
        </w:rPr>
        <w:t>NH</w:t>
      </w:r>
      <w:r>
        <w:rPr>
          <w:rFonts w:ascii="宋体" w:eastAsia="宋体" w:hAnsi="宋体" w:cs="宋体" w:hint="eastAsia"/>
          <w:kern w:val="0"/>
          <w:szCs w:val="21"/>
        </w:rPr>
        <w:t>集团”）是一家致力于“为客户提供创造性知识产权服务”的法律服务机构。C</w:t>
      </w:r>
      <w:r>
        <w:rPr>
          <w:rFonts w:ascii="宋体" w:eastAsia="宋体" w:hAnsi="宋体" w:cs="宋体"/>
          <w:kern w:val="0"/>
          <w:szCs w:val="21"/>
        </w:rPr>
        <w:t>NH</w:t>
      </w:r>
      <w:r>
        <w:rPr>
          <w:rFonts w:ascii="宋体" w:eastAsia="宋体" w:hAnsi="宋体" w:cs="宋体" w:hint="eastAsia"/>
          <w:kern w:val="0"/>
          <w:szCs w:val="21"/>
        </w:rPr>
        <w:t>集团在上海、北京、深圳、东京等多地设有办公室，业务范围辐射北上广、长三角、珠三角等多地，</w:t>
      </w:r>
      <w:r>
        <w:rPr>
          <w:rFonts w:hint="eastAsia"/>
        </w:rPr>
        <w:t>服务质量得到客户一致认可，并获得“全国知识产权品牌培育机构”等荣誉称号</w:t>
      </w:r>
      <w:r>
        <w:rPr>
          <w:rFonts w:ascii="宋体" w:eastAsia="宋体" w:hAnsi="宋体" w:cs="宋体" w:hint="eastAsia"/>
          <w:kern w:val="0"/>
          <w:szCs w:val="21"/>
        </w:rPr>
        <w:t>。</w:t>
      </w:r>
    </w:p>
    <w:p w:rsidR="00B23EA5" w:rsidRDefault="008D17E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 xml:space="preserve">    C</w:t>
      </w:r>
      <w:r>
        <w:rPr>
          <w:rFonts w:ascii="宋体" w:eastAsia="宋体" w:hAnsi="宋体" w:cs="宋体"/>
          <w:kern w:val="0"/>
          <w:szCs w:val="21"/>
        </w:rPr>
        <w:t>NH</w:t>
      </w:r>
      <w:r>
        <w:rPr>
          <w:rFonts w:ascii="宋体" w:eastAsia="宋体" w:hAnsi="宋体" w:cs="宋体" w:hint="eastAsia"/>
          <w:kern w:val="0"/>
          <w:szCs w:val="21"/>
        </w:rPr>
        <w:t>集团于2010年在上海成立上海晨</w:t>
      </w:r>
      <w:proofErr w:type="gramStart"/>
      <w:r>
        <w:rPr>
          <w:rFonts w:ascii="宋体" w:eastAsia="宋体" w:hAnsi="宋体" w:cs="宋体" w:hint="eastAsia"/>
          <w:kern w:val="0"/>
          <w:szCs w:val="21"/>
        </w:rPr>
        <w:t>皓</w:t>
      </w:r>
      <w:proofErr w:type="gramEnd"/>
      <w:r>
        <w:rPr>
          <w:rFonts w:ascii="宋体" w:eastAsia="宋体" w:hAnsi="宋体" w:cs="宋体" w:hint="eastAsia"/>
          <w:kern w:val="0"/>
          <w:szCs w:val="21"/>
        </w:rPr>
        <w:t>知识产权代理事务所，2</w:t>
      </w:r>
      <w:r>
        <w:rPr>
          <w:rFonts w:ascii="宋体" w:eastAsia="宋体" w:hAnsi="宋体" w:cs="宋体"/>
          <w:kern w:val="0"/>
          <w:szCs w:val="21"/>
        </w:rPr>
        <w:t>014</w:t>
      </w:r>
      <w:r>
        <w:rPr>
          <w:rFonts w:ascii="宋体" w:eastAsia="宋体" w:hAnsi="宋体" w:cs="宋体" w:hint="eastAsia"/>
          <w:kern w:val="0"/>
          <w:szCs w:val="21"/>
        </w:rPr>
        <w:t>年开展海外国际业务，与美国、欧洲、韩国、日本等知名律所建立良好合作关系。2</w:t>
      </w:r>
      <w:r>
        <w:rPr>
          <w:rFonts w:ascii="宋体" w:eastAsia="宋体" w:hAnsi="宋体" w:cs="宋体"/>
          <w:kern w:val="0"/>
          <w:szCs w:val="21"/>
        </w:rPr>
        <w:t>015</w:t>
      </w:r>
      <w:r>
        <w:rPr>
          <w:rFonts w:ascii="宋体" w:eastAsia="宋体" w:hAnsi="宋体" w:cs="宋体" w:hint="eastAsia"/>
          <w:kern w:val="0"/>
          <w:szCs w:val="21"/>
        </w:rPr>
        <w:t>年，成立</w:t>
      </w:r>
      <w:proofErr w:type="gramStart"/>
      <w:r>
        <w:rPr>
          <w:rFonts w:ascii="宋体" w:eastAsia="宋体" w:hAnsi="宋体" w:cs="宋体" w:hint="eastAsia"/>
          <w:kern w:val="0"/>
          <w:szCs w:val="21"/>
        </w:rPr>
        <w:t>北京智晨知识产权</w:t>
      </w:r>
      <w:proofErr w:type="gramEnd"/>
      <w:r>
        <w:rPr>
          <w:rFonts w:ascii="宋体" w:eastAsia="宋体" w:hAnsi="宋体" w:cs="宋体" w:hint="eastAsia"/>
          <w:kern w:val="0"/>
          <w:szCs w:val="21"/>
        </w:rPr>
        <w:t>，并先后设立深圳分公司、武汉分公司、西安分公司。2018年，集团在日本东京成立TYH知財総合株式会社。</w:t>
      </w:r>
    </w:p>
    <w:p w:rsidR="00B23EA5" w:rsidRDefault="008D17EB">
      <w:pPr>
        <w:widowControl/>
        <w:shd w:val="clear" w:color="auto" w:fill="FFFFFF"/>
        <w:spacing w:before="100" w:beforeAutospacing="1" w:after="100" w:afterAutospacing="1"/>
        <w:ind w:firstLine="420"/>
        <w:jc w:val="left"/>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kern w:val="0"/>
          <w:szCs w:val="21"/>
        </w:rPr>
        <w:t>NH</w:t>
      </w:r>
      <w:r>
        <w:rPr>
          <w:rFonts w:ascii="宋体" w:eastAsia="宋体" w:hAnsi="宋体" w:cs="宋体" w:hint="eastAsia"/>
          <w:kern w:val="0"/>
          <w:szCs w:val="21"/>
        </w:rPr>
        <w:t>集团始终</w:t>
      </w:r>
      <w:proofErr w:type="gramStart"/>
      <w:r>
        <w:rPr>
          <w:rFonts w:ascii="宋体" w:eastAsia="宋体" w:hAnsi="宋体" w:cs="宋体" w:hint="eastAsia"/>
          <w:kern w:val="0"/>
          <w:szCs w:val="21"/>
        </w:rPr>
        <w:t>秉持着</w:t>
      </w:r>
      <w:proofErr w:type="gramEnd"/>
      <w:r>
        <w:rPr>
          <w:rFonts w:ascii="宋体" w:eastAsia="宋体" w:hAnsi="宋体" w:cs="宋体" w:hint="eastAsia"/>
          <w:kern w:val="0"/>
          <w:szCs w:val="21"/>
        </w:rPr>
        <w:t>为客户提供高质量高效率高附加值的服务宗旨，受到客户的大力支持和肯定。</w:t>
      </w:r>
    </w:p>
    <w:p w:rsidR="00B23EA5" w:rsidRDefault="008D17EB" w:rsidP="008D17EB">
      <w:pPr>
        <w:widowControl/>
        <w:shd w:val="clear" w:color="auto" w:fill="FFFFFF"/>
        <w:spacing w:before="100" w:beforeAutospacing="1" w:after="100" w:afterAutospacing="1"/>
        <w:jc w:val="left"/>
        <w:rPr>
          <w:rFonts w:ascii="宋体" w:eastAsia="宋体" w:hAnsi="宋体" w:cs="宋体"/>
          <w:b/>
          <w:kern w:val="0"/>
          <w:szCs w:val="21"/>
        </w:rPr>
      </w:pPr>
      <w:r>
        <w:rPr>
          <w:rFonts w:ascii="宋体" w:eastAsia="宋体" w:hAnsi="宋体" w:cs="宋体" w:hint="eastAsia"/>
          <w:b/>
          <w:kern w:val="0"/>
          <w:szCs w:val="21"/>
        </w:rPr>
        <w:t>【行业介绍】</w:t>
      </w:r>
    </w:p>
    <w:p w:rsidR="00B23EA5" w:rsidRDefault="008D17EB">
      <w:pPr>
        <w:widowControl/>
        <w:shd w:val="clear" w:color="auto" w:fill="FFFFFF"/>
        <w:spacing w:before="100" w:beforeAutospacing="1" w:after="100" w:afterAutospacing="1"/>
        <w:ind w:firstLineChars="200" w:firstLine="420"/>
        <w:jc w:val="left"/>
        <w:rPr>
          <w:rFonts w:ascii="宋体" w:eastAsia="宋体" w:hAnsi="宋体" w:cs="宋体"/>
          <w:kern w:val="0"/>
          <w:szCs w:val="21"/>
        </w:rPr>
      </w:pPr>
      <w:r>
        <w:rPr>
          <w:rFonts w:ascii="宋体" w:eastAsia="宋体" w:hAnsi="宋体" w:cs="宋体" w:hint="eastAsia"/>
          <w:kern w:val="0"/>
          <w:szCs w:val="21"/>
        </w:rPr>
        <w:t>知识产权已经愈发引人瞩目。</w:t>
      </w:r>
    </w:p>
    <w:p w:rsidR="00B23EA5" w:rsidRDefault="008D17EB">
      <w:pPr>
        <w:widowControl/>
        <w:shd w:val="clear" w:color="auto" w:fill="FFFFFF"/>
        <w:spacing w:before="100" w:beforeAutospacing="1" w:after="100" w:afterAutospacing="1"/>
        <w:ind w:firstLineChars="200" w:firstLine="420"/>
        <w:jc w:val="left"/>
        <w:rPr>
          <w:rFonts w:ascii="宋体" w:eastAsia="宋体" w:hAnsi="宋体" w:cs="宋体"/>
          <w:kern w:val="0"/>
          <w:szCs w:val="21"/>
        </w:rPr>
      </w:pPr>
      <w:r>
        <w:rPr>
          <w:rFonts w:ascii="宋体" w:eastAsia="宋体" w:hAnsi="宋体" w:cs="宋体" w:hint="eastAsia"/>
          <w:kern w:val="0"/>
          <w:szCs w:val="21"/>
        </w:rPr>
        <w:t>企业强调他们的知识产权，以展示他们的产品是如何创新的；</w:t>
      </w:r>
    </w:p>
    <w:p w:rsidR="00B23EA5" w:rsidRDefault="008D17EB">
      <w:pPr>
        <w:widowControl/>
        <w:shd w:val="clear" w:color="auto" w:fill="FFFFFF"/>
        <w:spacing w:before="100" w:beforeAutospacing="1" w:after="100" w:afterAutospacing="1"/>
        <w:ind w:firstLineChars="200" w:firstLine="420"/>
        <w:jc w:val="left"/>
        <w:rPr>
          <w:rFonts w:ascii="宋体" w:eastAsia="宋体" w:hAnsi="宋体" w:cs="宋体"/>
          <w:kern w:val="0"/>
          <w:szCs w:val="21"/>
        </w:rPr>
      </w:pPr>
      <w:r>
        <w:rPr>
          <w:rFonts w:ascii="宋体" w:eastAsia="宋体" w:hAnsi="宋体" w:cs="宋体" w:hint="eastAsia"/>
          <w:kern w:val="0"/>
          <w:szCs w:val="21"/>
        </w:rPr>
        <w:t>政府强调它，以显示他们的经济是多么充满活力和创新；</w:t>
      </w:r>
    </w:p>
    <w:p w:rsidR="00B23EA5" w:rsidRDefault="008D17EB">
      <w:pPr>
        <w:widowControl/>
        <w:shd w:val="clear" w:color="auto" w:fill="FFFFFF"/>
        <w:spacing w:before="100" w:beforeAutospacing="1" w:after="100" w:afterAutospacing="1"/>
        <w:ind w:firstLineChars="200" w:firstLine="420"/>
        <w:jc w:val="left"/>
        <w:rPr>
          <w:rFonts w:ascii="宋体" w:eastAsia="宋体" w:hAnsi="宋体" w:cs="宋体"/>
          <w:kern w:val="0"/>
          <w:szCs w:val="21"/>
        </w:rPr>
      </w:pPr>
      <w:r>
        <w:rPr>
          <w:rFonts w:ascii="宋体" w:eastAsia="宋体" w:hAnsi="宋体" w:cs="宋体" w:hint="eastAsia"/>
          <w:kern w:val="0"/>
          <w:szCs w:val="21"/>
        </w:rPr>
        <w:t>现代商业依赖于知识产权，使各个组织能够相互合作，相互竞争。</w:t>
      </w:r>
    </w:p>
    <w:p w:rsidR="00B23EA5" w:rsidRDefault="008D17EB">
      <w:pPr>
        <w:widowControl/>
        <w:shd w:val="clear" w:color="auto" w:fill="FFFFFF"/>
        <w:spacing w:before="100" w:beforeAutospacing="1" w:after="100" w:afterAutospacing="1"/>
        <w:ind w:firstLineChars="200" w:firstLine="420"/>
        <w:jc w:val="left"/>
        <w:rPr>
          <w:rFonts w:ascii="宋体" w:eastAsia="宋体" w:hAnsi="宋体" w:cs="宋体"/>
          <w:kern w:val="0"/>
          <w:szCs w:val="21"/>
        </w:rPr>
      </w:pPr>
      <w:r>
        <w:rPr>
          <w:rFonts w:ascii="宋体" w:eastAsia="宋体" w:hAnsi="宋体" w:cs="宋体" w:hint="eastAsia"/>
          <w:kern w:val="0"/>
          <w:szCs w:val="21"/>
        </w:rPr>
        <w:t>当公司希望保护他们的发明和想法时，他们会求助于专利工程师/专利代理师。专利工程师/专利代理师将在原始状态下看到这些想法和发明，甚至可能在产品预研之前。专利工程师/专利代理师必须理解企业的每项发明创造，并与发明人合作，以决定如何最好地保护发明，以确保最终产品或过程在被推向市场时不被他人复制。</w:t>
      </w:r>
    </w:p>
    <w:p w:rsidR="00B23EA5" w:rsidRDefault="008D17EB">
      <w:pPr>
        <w:widowControl/>
        <w:shd w:val="clear" w:color="auto" w:fill="FFFFFF"/>
        <w:spacing w:before="100" w:beforeAutospacing="1" w:after="100" w:afterAutospacing="1"/>
        <w:ind w:firstLineChars="200" w:firstLine="420"/>
        <w:jc w:val="left"/>
        <w:rPr>
          <w:rFonts w:ascii="宋体" w:eastAsia="宋体" w:hAnsi="宋体" w:cs="宋体"/>
          <w:kern w:val="0"/>
          <w:szCs w:val="21"/>
        </w:rPr>
      </w:pPr>
      <w:r>
        <w:rPr>
          <w:rFonts w:ascii="宋体" w:eastAsia="宋体" w:hAnsi="宋体" w:cs="宋体" w:hint="eastAsia"/>
          <w:kern w:val="0"/>
          <w:szCs w:val="21"/>
        </w:rPr>
        <w:t>专利代理师是一种独特的跨学科混合体，在法律，商业和技术重叠的领域开展业务。他们需要有能力理解所涉及的科学和技术因素以及法律和商业方面。专利工程师/专利代理师需要科学/工程背景才能了解客户的发明，科学/工程与法律学科的混合性也让专利工程师/专利代理师的职业变得更加有趣。知识产权的特殊性，也使得专利工程师/专利代理师看到技术发展的实际情况，并有机会接触到最新的技术与产品。这是一项既要求技术背景，又要深谙法律知识，既要强大的逻辑分析和应变能力，又要良好的文字和口头表达能力，对人的综合素质要求较高，专业技能提升无止境的职业。 </w:t>
      </w:r>
    </w:p>
    <w:p w:rsidR="00B23EA5" w:rsidRDefault="008D17EB">
      <w:pPr>
        <w:widowControl/>
        <w:shd w:val="clear" w:color="auto" w:fill="FFFFFF"/>
        <w:spacing w:before="100" w:beforeAutospacing="1" w:after="100" w:afterAutospacing="1"/>
        <w:ind w:firstLineChars="200" w:firstLine="420"/>
        <w:jc w:val="left"/>
        <w:rPr>
          <w:rFonts w:ascii="宋体" w:eastAsia="宋体" w:hAnsi="宋体" w:cs="宋体"/>
          <w:kern w:val="0"/>
          <w:szCs w:val="21"/>
        </w:rPr>
      </w:pPr>
      <w:r>
        <w:rPr>
          <w:rFonts w:ascii="宋体" w:eastAsia="宋体" w:hAnsi="宋体" w:cs="宋体" w:hint="eastAsia"/>
          <w:kern w:val="0"/>
          <w:szCs w:val="21"/>
        </w:rPr>
        <w:t>专利工程师，就是在通过国家资格考试、成长为具有独立办案能力的</w:t>
      </w:r>
      <w:r w:rsidR="00BF5BDB">
        <w:rPr>
          <w:rFonts w:ascii="宋体" w:eastAsia="宋体" w:hAnsi="宋体" w:cs="宋体" w:hint="eastAsia"/>
          <w:kern w:val="0"/>
          <w:szCs w:val="21"/>
        </w:rPr>
        <w:t>专利</w:t>
      </w:r>
      <w:r>
        <w:rPr>
          <w:rFonts w:ascii="宋体" w:eastAsia="宋体" w:hAnsi="宋体" w:cs="宋体" w:hint="eastAsia"/>
          <w:kern w:val="0"/>
          <w:szCs w:val="21"/>
        </w:rPr>
        <w:t>代理</w:t>
      </w:r>
      <w:proofErr w:type="gramStart"/>
      <w:r w:rsidR="00BF5BDB">
        <w:rPr>
          <w:rFonts w:ascii="宋体" w:eastAsia="宋体" w:hAnsi="宋体" w:cs="宋体" w:hint="eastAsia"/>
          <w:kern w:val="0"/>
          <w:szCs w:val="21"/>
        </w:rPr>
        <w:t>师</w:t>
      </w:r>
      <w:r>
        <w:rPr>
          <w:rFonts w:ascii="宋体" w:eastAsia="宋体" w:hAnsi="宋体" w:cs="宋体" w:hint="eastAsia"/>
          <w:kern w:val="0"/>
          <w:szCs w:val="21"/>
        </w:rPr>
        <w:t>之前</w:t>
      </w:r>
      <w:proofErr w:type="gramEnd"/>
      <w:r>
        <w:rPr>
          <w:rFonts w:ascii="宋体" w:eastAsia="宋体" w:hAnsi="宋体" w:cs="宋体" w:hint="eastAsia"/>
          <w:kern w:val="0"/>
          <w:szCs w:val="21"/>
        </w:rPr>
        <w:t>的预备阶段。 </w:t>
      </w:r>
      <w:r>
        <w:rPr>
          <w:rFonts w:ascii="宋体" w:eastAsia="宋体" w:hAnsi="宋体" w:cs="宋体" w:hint="eastAsia"/>
          <w:kern w:val="0"/>
          <w:szCs w:val="21"/>
        </w:rPr>
        <w:br/>
      </w:r>
    </w:p>
    <w:p w:rsidR="00B23EA5" w:rsidRDefault="008D17EB">
      <w:pPr>
        <w:widowControl/>
        <w:shd w:val="clear" w:color="auto" w:fill="FFFFFF"/>
        <w:spacing w:before="100" w:beforeAutospacing="1" w:after="100" w:afterAutospacing="1"/>
        <w:ind w:firstLineChars="200" w:firstLine="420"/>
        <w:jc w:val="left"/>
        <w:rPr>
          <w:rFonts w:ascii="宋体" w:eastAsia="宋体" w:hAnsi="宋体" w:cs="宋体"/>
          <w:kern w:val="0"/>
          <w:szCs w:val="21"/>
        </w:rPr>
      </w:pPr>
      <w:r>
        <w:rPr>
          <w:rFonts w:ascii="宋体" w:eastAsia="宋体" w:hAnsi="宋体" w:cs="宋体" w:hint="eastAsia"/>
          <w:kern w:val="0"/>
          <w:szCs w:val="21"/>
        </w:rPr>
        <w:t>中国产业升级和转型推动了自主科技创新和自主知识产权实力的增强，知识产权等高科技服务业将得到进一步的提升与迅猛发展。知识产权已经上升为国家战略，我们期望同学们和我们一起进入这个充满希望与挑战的行业，并加入我们CNH这个快速成长的大家庭，共同启航！</w:t>
      </w:r>
    </w:p>
    <w:p w:rsidR="00B23EA5" w:rsidRDefault="00B23EA5">
      <w:pPr>
        <w:widowControl/>
        <w:shd w:val="clear" w:color="auto" w:fill="FFFFFF"/>
        <w:spacing w:before="100" w:beforeAutospacing="1" w:after="100" w:afterAutospacing="1"/>
        <w:ind w:firstLineChars="200" w:firstLine="420"/>
        <w:jc w:val="left"/>
        <w:rPr>
          <w:rFonts w:ascii="宋体" w:eastAsia="宋体" w:hAnsi="宋体" w:cs="宋体" w:hint="eastAsia"/>
          <w:kern w:val="0"/>
          <w:szCs w:val="21"/>
        </w:rPr>
      </w:pPr>
    </w:p>
    <w:p w:rsidR="009D6C7B" w:rsidRDefault="009D6C7B">
      <w:pPr>
        <w:widowControl/>
        <w:shd w:val="clear" w:color="auto" w:fill="FFFFFF"/>
        <w:spacing w:before="100" w:beforeAutospacing="1" w:after="100" w:afterAutospacing="1"/>
        <w:ind w:firstLineChars="200" w:firstLine="420"/>
        <w:jc w:val="left"/>
        <w:rPr>
          <w:rFonts w:ascii="宋体" w:eastAsia="宋体" w:hAnsi="宋体" w:cs="宋体" w:hint="eastAsia"/>
          <w:kern w:val="0"/>
          <w:szCs w:val="21"/>
        </w:rPr>
      </w:pPr>
    </w:p>
    <w:p w:rsidR="009D6C7B" w:rsidRDefault="009D6C7B">
      <w:pPr>
        <w:widowControl/>
        <w:shd w:val="clear" w:color="auto" w:fill="FFFFFF"/>
        <w:spacing w:before="100" w:beforeAutospacing="1" w:after="100" w:afterAutospacing="1"/>
        <w:ind w:firstLineChars="200" w:firstLine="420"/>
        <w:jc w:val="left"/>
        <w:rPr>
          <w:rFonts w:ascii="宋体" w:eastAsia="宋体" w:hAnsi="宋体" w:cs="宋体" w:hint="eastAsia"/>
          <w:kern w:val="0"/>
          <w:szCs w:val="21"/>
        </w:rPr>
      </w:pPr>
    </w:p>
    <w:p w:rsidR="009D6C7B" w:rsidRPr="009D6C7B" w:rsidRDefault="009D6C7B">
      <w:pPr>
        <w:widowControl/>
        <w:shd w:val="clear" w:color="auto" w:fill="FFFFFF"/>
        <w:spacing w:before="100" w:beforeAutospacing="1" w:after="100" w:afterAutospacing="1"/>
        <w:ind w:firstLineChars="200" w:firstLine="420"/>
        <w:jc w:val="left"/>
        <w:rPr>
          <w:rFonts w:ascii="宋体" w:eastAsia="宋体" w:hAnsi="宋体" w:cs="宋体"/>
          <w:kern w:val="0"/>
          <w:szCs w:val="21"/>
        </w:rPr>
      </w:pPr>
    </w:p>
    <w:p w:rsidR="00B23EA5" w:rsidRDefault="008D17EB">
      <w:pPr>
        <w:widowControl/>
        <w:shd w:val="clear" w:color="auto" w:fill="FFFFFF"/>
        <w:spacing w:before="100" w:beforeAutospacing="1" w:after="100" w:afterAutospacing="1"/>
        <w:jc w:val="left"/>
        <w:rPr>
          <w:rFonts w:ascii="宋体" w:eastAsia="宋体" w:hAnsi="宋体" w:cs="宋体"/>
          <w:b/>
          <w:kern w:val="0"/>
          <w:szCs w:val="21"/>
        </w:rPr>
      </w:pPr>
      <w:r>
        <w:rPr>
          <w:rFonts w:ascii="宋体" w:eastAsia="宋体" w:hAnsi="宋体" w:cs="宋体" w:hint="eastAsia"/>
          <w:b/>
          <w:kern w:val="0"/>
          <w:szCs w:val="21"/>
        </w:rPr>
        <w:t>【招聘职位】</w:t>
      </w:r>
    </w:p>
    <w:p w:rsidR="00B23EA5" w:rsidRDefault="008D17EB">
      <w:pPr>
        <w:widowControl/>
        <w:shd w:val="clear" w:color="auto" w:fill="FFFFFF"/>
        <w:spacing w:before="100" w:beforeAutospacing="1" w:after="100" w:afterAutospacing="1"/>
        <w:jc w:val="left"/>
        <w:rPr>
          <w:rFonts w:ascii="宋体" w:eastAsia="宋体" w:hAnsi="宋体" w:cs="宋体"/>
          <w:b/>
          <w:kern w:val="0"/>
          <w:szCs w:val="21"/>
        </w:rPr>
      </w:pPr>
      <w:r>
        <w:rPr>
          <w:rFonts w:ascii="宋体" w:eastAsia="宋体" w:hAnsi="宋体" w:cs="宋体" w:hint="eastAsia"/>
          <w:b/>
          <w:kern w:val="0"/>
          <w:szCs w:val="21"/>
        </w:rPr>
        <w:t>一、涉外专利工程师（培养）</w:t>
      </w:r>
      <w:r>
        <w:rPr>
          <w:rFonts w:ascii="宋体" w:eastAsia="宋体" w:hAnsi="宋体" w:cs="宋体" w:hint="eastAsia"/>
          <w:b/>
          <w:color w:val="FF0000"/>
          <w:kern w:val="0"/>
          <w:szCs w:val="21"/>
        </w:rPr>
        <w:t>（</w:t>
      </w:r>
      <w:r w:rsidR="00FB0943">
        <w:rPr>
          <w:rFonts w:ascii="宋体" w:eastAsia="宋体" w:hAnsi="宋体" w:cs="宋体" w:hint="eastAsia"/>
          <w:b/>
          <w:color w:val="FF0000"/>
          <w:kern w:val="0"/>
          <w:szCs w:val="21"/>
        </w:rPr>
        <w:t>5</w:t>
      </w:r>
      <w:r>
        <w:rPr>
          <w:rFonts w:ascii="宋体" w:eastAsia="宋体" w:hAnsi="宋体" w:cs="宋体" w:hint="eastAsia"/>
          <w:b/>
          <w:color w:val="FF0000"/>
          <w:kern w:val="0"/>
          <w:szCs w:val="21"/>
        </w:rPr>
        <w:t>人）</w:t>
      </w:r>
    </w:p>
    <w:p w:rsidR="00B23EA5" w:rsidRDefault="008D17EB">
      <w:pPr>
        <w:rPr>
          <w:rFonts w:asciiTheme="minorEastAsia" w:hAnsiTheme="minorEastAsia" w:cstheme="minorEastAsia"/>
          <w:b/>
        </w:rPr>
      </w:pPr>
      <w:r>
        <w:rPr>
          <w:rFonts w:asciiTheme="minorEastAsia" w:hAnsiTheme="minorEastAsia" w:cstheme="minorEastAsia"/>
          <w:b/>
        </w:rPr>
        <w:t>岗位职责：</w:t>
      </w:r>
    </w:p>
    <w:p w:rsidR="00B23EA5" w:rsidRPr="00B23EA5" w:rsidRDefault="008D17E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lastRenderedPageBreak/>
        <w:t>1、</w:t>
      </w:r>
      <w:r w:rsidR="00B23EA5" w:rsidRPr="00B23EA5">
        <w:rPr>
          <w:rFonts w:ascii="宋体" w:eastAsia="宋体" w:hAnsi="宋体" w:cs="宋体" w:hint="eastAsia"/>
          <w:kern w:val="0"/>
          <w:szCs w:val="21"/>
        </w:rPr>
        <w:t>为国内客户提供海外专利申请服务，基于对技术方案的深入理解以及客户专利技术保护的诉求，</w:t>
      </w:r>
      <w:r>
        <w:rPr>
          <w:rFonts w:ascii="宋体" w:eastAsia="宋体" w:hAnsi="宋体" w:cs="宋体" w:hint="eastAsia"/>
          <w:kern w:val="0"/>
          <w:szCs w:val="21"/>
        </w:rPr>
        <w:t>和</w:t>
      </w:r>
      <w:proofErr w:type="gramStart"/>
      <w:r>
        <w:rPr>
          <w:rFonts w:ascii="宋体" w:eastAsia="宋体" w:hAnsi="宋体" w:cs="宋体" w:hint="eastAsia"/>
          <w:kern w:val="0"/>
          <w:szCs w:val="21"/>
        </w:rPr>
        <w:t>国外律</w:t>
      </w:r>
      <w:proofErr w:type="gramEnd"/>
      <w:r>
        <w:rPr>
          <w:rFonts w:ascii="宋体" w:eastAsia="宋体" w:hAnsi="宋体" w:cs="宋体" w:hint="eastAsia"/>
          <w:kern w:val="0"/>
          <w:szCs w:val="21"/>
        </w:rPr>
        <w:t>所律师专业沟通，</w:t>
      </w:r>
      <w:r w:rsidR="00B23EA5" w:rsidRPr="00B23EA5">
        <w:rPr>
          <w:rFonts w:ascii="宋体" w:eastAsia="宋体" w:hAnsi="宋体" w:cs="宋体" w:hint="eastAsia"/>
          <w:kern w:val="0"/>
          <w:szCs w:val="21"/>
        </w:rPr>
        <w:t>为国内客户提供海外专利</w:t>
      </w:r>
      <w:r>
        <w:rPr>
          <w:rFonts w:ascii="宋体" w:eastAsia="宋体" w:hAnsi="宋体" w:cs="宋体" w:hint="eastAsia"/>
          <w:kern w:val="0"/>
          <w:szCs w:val="21"/>
        </w:rPr>
        <w:t>申请</w:t>
      </w:r>
      <w:r w:rsidR="00B23EA5" w:rsidRPr="00B23EA5">
        <w:rPr>
          <w:rFonts w:ascii="宋体" w:eastAsia="宋体" w:hAnsi="宋体" w:cs="宋体" w:hint="eastAsia"/>
          <w:kern w:val="0"/>
          <w:szCs w:val="21"/>
        </w:rPr>
        <w:t>服务，</w:t>
      </w:r>
      <w:r w:rsidR="00B23EA5" w:rsidRPr="00B23EA5">
        <w:rPr>
          <w:rFonts w:ascii="宋体" w:eastAsia="宋体" w:hAnsi="宋体" w:cs="宋体"/>
          <w:kern w:val="0"/>
          <w:szCs w:val="21"/>
        </w:rPr>
        <w:t>包括美国、欧洲、印度</w:t>
      </w:r>
      <w:r w:rsidR="00B23EA5" w:rsidRPr="00B23EA5">
        <w:rPr>
          <w:rFonts w:ascii="宋体" w:eastAsia="宋体" w:hAnsi="宋体" w:cs="宋体" w:hint="eastAsia"/>
          <w:kern w:val="0"/>
          <w:szCs w:val="21"/>
        </w:rPr>
        <w:t>、日本、韩国等</w:t>
      </w:r>
      <w:r w:rsidR="00B23EA5" w:rsidRPr="00B23EA5">
        <w:rPr>
          <w:rFonts w:ascii="宋体" w:eastAsia="宋体" w:hAnsi="宋体" w:cs="宋体"/>
          <w:kern w:val="0"/>
          <w:szCs w:val="21"/>
        </w:rPr>
        <w:t>国的新申请</w:t>
      </w:r>
      <w:r w:rsidR="00B23EA5" w:rsidRPr="00B23EA5">
        <w:rPr>
          <w:rFonts w:ascii="宋体" w:eastAsia="宋体" w:hAnsi="宋体" w:cs="宋体" w:hint="eastAsia"/>
          <w:kern w:val="0"/>
          <w:szCs w:val="21"/>
        </w:rPr>
        <w:t>文件的完成；</w:t>
      </w:r>
    </w:p>
    <w:p w:rsidR="00B23EA5" w:rsidRDefault="008D17E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2、根据不同国家专利局发送的专利审查意见，与客户沟通，制定答辩策略，协助客户争取最佳的专利保护范围；</w:t>
      </w:r>
    </w:p>
    <w:p w:rsidR="00B23EA5" w:rsidRPr="00B23EA5" w:rsidRDefault="008D17E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3、根据答辩策略英文答复美国、欧洲等国家的专利审查意见，或者提供答辩策略给</w:t>
      </w:r>
      <w:proofErr w:type="gramStart"/>
      <w:r>
        <w:rPr>
          <w:rFonts w:ascii="宋体" w:eastAsia="宋体" w:hAnsi="宋体" w:cs="宋体" w:hint="eastAsia"/>
          <w:kern w:val="0"/>
          <w:szCs w:val="21"/>
        </w:rPr>
        <w:t>国外律</w:t>
      </w:r>
      <w:proofErr w:type="gramEnd"/>
      <w:r>
        <w:rPr>
          <w:rFonts w:ascii="宋体" w:eastAsia="宋体" w:hAnsi="宋体" w:cs="宋体" w:hint="eastAsia"/>
          <w:kern w:val="0"/>
          <w:szCs w:val="21"/>
        </w:rPr>
        <w:t>所，并审核</w:t>
      </w:r>
      <w:proofErr w:type="gramStart"/>
      <w:r>
        <w:rPr>
          <w:rFonts w:ascii="宋体" w:eastAsia="宋体" w:hAnsi="宋体" w:cs="宋体" w:hint="eastAsia"/>
          <w:kern w:val="0"/>
          <w:szCs w:val="21"/>
        </w:rPr>
        <w:t>国外律</w:t>
      </w:r>
      <w:proofErr w:type="gramEnd"/>
      <w:r>
        <w:rPr>
          <w:rFonts w:ascii="宋体" w:eastAsia="宋体" w:hAnsi="宋体" w:cs="宋体" w:hint="eastAsia"/>
          <w:kern w:val="0"/>
          <w:szCs w:val="21"/>
        </w:rPr>
        <w:t>所答复的专利审查意见</w:t>
      </w:r>
      <w:r w:rsidR="00B23EA5" w:rsidRPr="00B23EA5">
        <w:rPr>
          <w:rFonts w:ascii="宋体" w:eastAsia="宋体" w:hAnsi="宋体" w:cs="宋体" w:hint="eastAsia"/>
          <w:kern w:val="0"/>
          <w:szCs w:val="21"/>
        </w:rPr>
        <w:t>；</w:t>
      </w:r>
    </w:p>
    <w:p w:rsidR="00B23EA5" w:rsidRDefault="008D17E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4、</w:t>
      </w:r>
      <w:r w:rsidR="00B23EA5" w:rsidRPr="00B23EA5">
        <w:rPr>
          <w:rFonts w:ascii="宋体" w:eastAsia="宋体" w:hAnsi="宋体" w:cs="宋体" w:hint="eastAsia"/>
          <w:kern w:val="0"/>
          <w:szCs w:val="21"/>
        </w:rPr>
        <w:t>为国外客户提供中国专利申请的保护策略</w:t>
      </w:r>
      <w:r>
        <w:rPr>
          <w:rFonts w:ascii="宋体" w:eastAsia="宋体" w:hAnsi="宋体" w:cs="宋体" w:hint="eastAsia"/>
          <w:kern w:val="0"/>
          <w:szCs w:val="21"/>
        </w:rPr>
        <w:t>，并将国外客户的海外专利申请文件翻译成中国专利申请文件</w:t>
      </w:r>
      <w:r w:rsidR="00B23EA5" w:rsidRPr="00B23EA5">
        <w:rPr>
          <w:rFonts w:ascii="宋体" w:eastAsia="宋体" w:hAnsi="宋体" w:cs="宋体" w:hint="eastAsia"/>
          <w:kern w:val="0"/>
          <w:szCs w:val="21"/>
        </w:rPr>
        <w:t>；</w:t>
      </w:r>
    </w:p>
    <w:p w:rsidR="00B23EA5" w:rsidRDefault="008D17EB" w:rsidP="009D6C7B">
      <w:pPr>
        <w:widowControl/>
        <w:shd w:val="clear" w:color="auto" w:fill="FFFFFF"/>
        <w:spacing w:before="100" w:beforeAutospacing="1" w:after="100" w:afterAutospacing="1"/>
        <w:jc w:val="left"/>
        <w:rPr>
          <w:rFonts w:ascii="宋体" w:eastAsia="宋体" w:hAnsi="宋体" w:cs="宋体"/>
          <w:b/>
          <w:kern w:val="0"/>
          <w:szCs w:val="21"/>
          <w:u w:val="single"/>
        </w:rPr>
      </w:pPr>
      <w:r>
        <w:rPr>
          <w:rFonts w:ascii="宋体" w:eastAsia="宋体" w:hAnsi="宋体" w:cs="宋体" w:hint="eastAsia"/>
          <w:kern w:val="0"/>
          <w:szCs w:val="21"/>
        </w:rPr>
        <w:t>5、为国外客户分析中国专利局发送的专利审查意见并撰写答复审查意见，为海外</w:t>
      </w:r>
      <w:r w:rsidR="00B23EA5" w:rsidRPr="00B23EA5">
        <w:rPr>
          <w:rFonts w:ascii="宋体" w:eastAsia="宋体" w:hAnsi="宋体" w:cs="宋体"/>
          <w:kern w:val="0"/>
          <w:szCs w:val="21"/>
        </w:rPr>
        <w:t>客户和/或</w:t>
      </w:r>
      <w:proofErr w:type="gramStart"/>
      <w:r>
        <w:rPr>
          <w:rFonts w:ascii="宋体" w:eastAsia="宋体" w:hAnsi="宋体" w:cs="宋体" w:hint="eastAsia"/>
          <w:kern w:val="0"/>
          <w:szCs w:val="21"/>
        </w:rPr>
        <w:t>国外律</w:t>
      </w:r>
      <w:proofErr w:type="gramEnd"/>
      <w:r>
        <w:rPr>
          <w:rFonts w:ascii="宋体" w:eastAsia="宋体" w:hAnsi="宋体" w:cs="宋体" w:hint="eastAsia"/>
          <w:kern w:val="0"/>
          <w:szCs w:val="21"/>
        </w:rPr>
        <w:t>所提供专利答复策略</w:t>
      </w:r>
      <w:r w:rsidR="00B23EA5" w:rsidRPr="00B23EA5">
        <w:rPr>
          <w:rFonts w:ascii="宋体" w:eastAsia="宋体" w:hAnsi="宋体" w:cs="宋体"/>
          <w:kern w:val="0"/>
          <w:szCs w:val="21"/>
        </w:rPr>
        <w:t>，给客户争取利益和降低风险</w:t>
      </w:r>
      <w:r>
        <w:rPr>
          <w:rFonts w:ascii="宋体" w:eastAsia="宋体" w:hAnsi="宋体" w:cs="宋体" w:hint="eastAsia"/>
          <w:kern w:val="0"/>
          <w:szCs w:val="21"/>
        </w:rPr>
        <w:t>。</w:t>
      </w:r>
    </w:p>
    <w:p w:rsidR="00B23EA5" w:rsidRDefault="008D17E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b/>
          <w:kern w:val="0"/>
          <w:szCs w:val="21"/>
          <w:u w:val="single"/>
        </w:rPr>
        <w:t>应聘条件：</w:t>
      </w:r>
      <w:r>
        <w:rPr>
          <w:rFonts w:hint="eastAsia"/>
          <w:color w:val="000000"/>
          <w:sz w:val="18"/>
          <w:szCs w:val="18"/>
        </w:rPr>
        <w:br/>
      </w:r>
      <w:r>
        <w:rPr>
          <w:rFonts w:ascii="宋体" w:eastAsia="宋体" w:hAnsi="宋体" w:cs="宋体" w:hint="eastAsia"/>
          <w:kern w:val="0"/>
          <w:szCs w:val="21"/>
        </w:rPr>
        <w:t>1、微电子、电子、通信，计算机、物理（偏电学）、光电、自动化等相关专业，硕士及以上学历； </w:t>
      </w:r>
      <w:r>
        <w:rPr>
          <w:rFonts w:ascii="宋体" w:eastAsia="宋体" w:hAnsi="宋体" w:cs="宋体" w:hint="eastAsia"/>
          <w:kern w:val="0"/>
          <w:szCs w:val="21"/>
        </w:rPr>
        <w:br/>
        <w:t>2、英语达到国家六级或同等水平，能熟练阅读和翻译外文技术文献；  </w:t>
      </w:r>
      <w:r>
        <w:rPr>
          <w:rFonts w:ascii="宋体" w:eastAsia="宋体" w:hAnsi="宋体" w:cs="宋体" w:hint="eastAsia"/>
          <w:kern w:val="0"/>
          <w:szCs w:val="21"/>
        </w:rPr>
        <w:br/>
        <w:t>3、工作认真、细致、积极主动、责任心强，具有较强的学习能力、踏实严谨的工作作风和较强的团队合作精神； </w:t>
      </w:r>
    </w:p>
    <w:p w:rsidR="00B23EA5" w:rsidRDefault="00B23EA5" w:rsidP="00B23EA5">
      <w:pPr>
        <w:widowControl/>
        <w:numPr>
          <w:ilvl w:val="0"/>
          <w:numId w:val="1"/>
        </w:numPr>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书面和口头表达能力俱佳；</w:t>
      </w:r>
      <w:r w:rsidR="008D17EB">
        <w:rPr>
          <w:rFonts w:ascii="宋体" w:eastAsia="宋体" w:hAnsi="宋体" w:cs="宋体" w:hint="eastAsia"/>
          <w:kern w:val="0"/>
          <w:szCs w:val="21"/>
        </w:rPr>
        <w:br/>
      </w:r>
      <w:r>
        <w:rPr>
          <w:rFonts w:ascii="宋体" w:eastAsia="宋体" w:hAnsi="宋体" w:cs="宋体"/>
          <w:kern w:val="0"/>
          <w:szCs w:val="21"/>
        </w:rPr>
        <w:t>5</w:t>
      </w:r>
      <w:r w:rsidR="008D17EB">
        <w:rPr>
          <w:rFonts w:ascii="宋体" w:eastAsia="宋体" w:hAnsi="宋体" w:cs="宋体" w:hint="eastAsia"/>
          <w:kern w:val="0"/>
          <w:szCs w:val="21"/>
        </w:rPr>
        <w:t>、英语方向掌握第二外语（日语、韩语、德语等）者在同等条件下优先考虑。 </w:t>
      </w:r>
    </w:p>
    <w:p w:rsidR="00B23EA5" w:rsidRDefault="008D17E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b/>
          <w:kern w:val="0"/>
          <w:szCs w:val="21"/>
        </w:rPr>
        <w:t>工作地点：</w:t>
      </w:r>
      <w:r>
        <w:rPr>
          <w:rFonts w:ascii="宋体" w:eastAsia="宋体" w:hAnsi="宋体" w:cs="宋体" w:hint="eastAsia"/>
          <w:kern w:val="0"/>
          <w:szCs w:val="21"/>
        </w:rPr>
        <w:t>第一年基础培养期在上海，第二年开始可以选择武汉、西安、北京、上海、深圳</w:t>
      </w:r>
    </w:p>
    <w:p w:rsidR="00B23EA5" w:rsidRDefault="008D17EB">
      <w:pPr>
        <w:widowControl/>
        <w:numPr>
          <w:ilvl w:val="255"/>
          <w:numId w:val="0"/>
        </w:numPr>
        <w:shd w:val="clear" w:color="auto" w:fill="FFFFFF"/>
        <w:spacing w:before="100" w:beforeAutospacing="1" w:after="100" w:afterAutospacing="1"/>
        <w:jc w:val="left"/>
        <w:rPr>
          <w:rFonts w:ascii="宋体" w:eastAsia="宋体" w:hAnsi="宋体" w:cs="宋体"/>
          <w:kern w:val="0"/>
          <w:szCs w:val="21"/>
        </w:rPr>
      </w:pPr>
      <w:r w:rsidRPr="008D17EB">
        <w:rPr>
          <w:rFonts w:ascii="宋体" w:eastAsia="宋体" w:hAnsi="宋体" w:cs="宋体" w:hint="eastAsia"/>
          <w:kern w:val="0"/>
          <w:szCs w:val="21"/>
        </w:rPr>
        <w:t>基于对服务和撰写质量不断精益求精</w:t>
      </w:r>
      <w:r w:rsidRPr="008D17EB">
        <w:rPr>
          <w:rFonts w:ascii="宋体" w:eastAsia="宋体" w:hAnsi="宋体" w:cs="宋体"/>
          <w:kern w:val="0"/>
          <w:szCs w:val="21"/>
        </w:rPr>
        <w:t>，</w:t>
      </w:r>
      <w:r w:rsidRPr="008D17EB">
        <w:rPr>
          <w:rFonts w:ascii="宋体" w:eastAsia="宋体" w:hAnsi="宋体" w:cs="宋体" w:hint="eastAsia"/>
          <w:kern w:val="0"/>
          <w:szCs w:val="21"/>
        </w:rPr>
        <w:t>我们</w:t>
      </w:r>
      <w:r w:rsidRPr="008D17EB">
        <w:rPr>
          <w:rFonts w:ascii="宋体" w:eastAsia="宋体" w:hAnsi="宋体" w:cs="宋体"/>
          <w:kern w:val="0"/>
          <w:szCs w:val="21"/>
        </w:rPr>
        <w:t>会按</w:t>
      </w:r>
      <w:r w:rsidRPr="008D17EB">
        <w:rPr>
          <w:rFonts w:ascii="宋体" w:eastAsia="宋体" w:hAnsi="宋体" w:cs="宋体" w:hint="eastAsia"/>
          <w:kern w:val="0"/>
          <w:szCs w:val="21"/>
        </w:rPr>
        <w:t>对</w:t>
      </w:r>
      <w:r w:rsidRPr="008D17EB">
        <w:rPr>
          <w:rFonts w:ascii="宋体" w:eastAsia="宋体" w:hAnsi="宋体" w:cs="宋体"/>
          <w:kern w:val="0"/>
          <w:szCs w:val="21"/>
        </w:rPr>
        <w:t>新入职人员</w:t>
      </w:r>
      <w:r w:rsidRPr="008D17EB">
        <w:rPr>
          <w:rFonts w:ascii="宋体" w:eastAsia="宋体" w:hAnsi="宋体" w:cs="宋体" w:hint="eastAsia"/>
          <w:kern w:val="0"/>
          <w:szCs w:val="21"/>
        </w:rPr>
        <w:t>进行为期一年密集的人员培养，</w:t>
      </w:r>
      <w:proofErr w:type="gramStart"/>
      <w:r w:rsidRPr="008D17EB">
        <w:rPr>
          <w:rFonts w:ascii="宋体" w:eastAsia="宋体" w:hAnsi="宋体" w:cs="宋体" w:hint="eastAsia"/>
          <w:kern w:val="0"/>
          <w:szCs w:val="21"/>
        </w:rPr>
        <w:t>定期有</w:t>
      </w:r>
      <w:proofErr w:type="gramEnd"/>
      <w:r w:rsidRPr="008D17EB">
        <w:rPr>
          <w:rFonts w:ascii="宋体" w:eastAsia="宋体" w:hAnsi="宋体" w:cs="宋体" w:hint="eastAsia"/>
          <w:kern w:val="0"/>
          <w:szCs w:val="21"/>
        </w:rPr>
        <w:t>阶段性考核。</w:t>
      </w:r>
      <w:r w:rsidRPr="008D17EB">
        <w:rPr>
          <w:rFonts w:ascii="宋体" w:eastAsia="宋体" w:hAnsi="宋体" w:cs="宋体"/>
          <w:kern w:val="0"/>
          <w:szCs w:val="21"/>
        </w:rPr>
        <w:t>因此需要</w:t>
      </w:r>
      <w:r w:rsidRPr="008D17EB">
        <w:rPr>
          <w:rFonts w:ascii="宋体" w:eastAsia="宋体" w:hAnsi="宋体" w:cs="宋体" w:hint="eastAsia"/>
          <w:kern w:val="0"/>
          <w:szCs w:val="21"/>
        </w:rPr>
        <w:t>入职员工了解并热爱知识产权行业，具有</w:t>
      </w:r>
      <w:r w:rsidRPr="008D17EB">
        <w:rPr>
          <w:rFonts w:ascii="宋体" w:eastAsia="宋体" w:hAnsi="宋体" w:cs="宋体"/>
          <w:kern w:val="0"/>
          <w:szCs w:val="21"/>
        </w:rPr>
        <w:t>良好的领悟能力、</w:t>
      </w:r>
      <w:r w:rsidRPr="008D17EB">
        <w:rPr>
          <w:rFonts w:ascii="宋体" w:eastAsia="宋体" w:hAnsi="宋体" w:cs="宋体" w:hint="eastAsia"/>
          <w:kern w:val="0"/>
          <w:szCs w:val="21"/>
        </w:rPr>
        <w:t>自我</w:t>
      </w:r>
      <w:r w:rsidRPr="008D17EB">
        <w:rPr>
          <w:rFonts w:ascii="宋体" w:eastAsia="宋体" w:hAnsi="宋体" w:cs="宋体"/>
          <w:kern w:val="0"/>
          <w:szCs w:val="21"/>
        </w:rPr>
        <w:t>学习能力及</w:t>
      </w:r>
      <w:r w:rsidRPr="008D17EB">
        <w:rPr>
          <w:rFonts w:ascii="宋体" w:eastAsia="宋体" w:hAnsi="宋体" w:cs="宋体" w:hint="eastAsia"/>
          <w:kern w:val="0"/>
          <w:szCs w:val="21"/>
        </w:rPr>
        <w:t>自我驱动力</w:t>
      </w:r>
      <w:r w:rsidRPr="008D17EB">
        <w:rPr>
          <w:rFonts w:ascii="宋体" w:eastAsia="宋体" w:hAnsi="宋体" w:cs="宋体"/>
          <w:kern w:val="0"/>
          <w:szCs w:val="21"/>
        </w:rPr>
        <w:t>。</w:t>
      </w:r>
    </w:p>
    <w:p w:rsidR="00B23EA5" w:rsidRDefault="00B23EA5">
      <w:pPr>
        <w:widowControl/>
        <w:shd w:val="clear" w:color="auto" w:fill="FFFFFF"/>
        <w:spacing w:before="100" w:beforeAutospacing="1" w:after="100" w:afterAutospacing="1"/>
        <w:jc w:val="left"/>
        <w:rPr>
          <w:rFonts w:ascii="宋体" w:eastAsia="宋体" w:hAnsi="宋体" w:cs="宋体"/>
          <w:b/>
          <w:kern w:val="0"/>
          <w:szCs w:val="21"/>
        </w:rPr>
      </w:pPr>
    </w:p>
    <w:p w:rsidR="00B23EA5" w:rsidRDefault="008D17EB">
      <w:pPr>
        <w:widowControl/>
        <w:shd w:val="clear" w:color="auto" w:fill="FFFFFF"/>
        <w:spacing w:before="100" w:beforeAutospacing="1" w:after="100" w:afterAutospacing="1"/>
        <w:jc w:val="left"/>
        <w:rPr>
          <w:rFonts w:ascii="宋体" w:eastAsia="宋体" w:hAnsi="宋体" w:cs="宋体"/>
          <w:b/>
          <w:kern w:val="0"/>
          <w:szCs w:val="21"/>
        </w:rPr>
      </w:pPr>
      <w:r>
        <w:rPr>
          <w:rFonts w:ascii="宋体" w:eastAsia="宋体" w:hAnsi="宋体" w:cs="宋体" w:hint="eastAsia"/>
          <w:b/>
          <w:kern w:val="0"/>
          <w:szCs w:val="21"/>
        </w:rPr>
        <w:t>二、国内专利工程师（培养）</w:t>
      </w:r>
      <w:r>
        <w:rPr>
          <w:rFonts w:ascii="宋体" w:eastAsia="宋体" w:hAnsi="宋体" w:cs="宋体" w:hint="eastAsia"/>
          <w:b/>
          <w:color w:val="FF0000"/>
          <w:kern w:val="0"/>
          <w:szCs w:val="21"/>
        </w:rPr>
        <w:t xml:space="preserve">（20人） </w:t>
      </w:r>
    </w:p>
    <w:p w:rsidR="00B23EA5" w:rsidRDefault="008D17EB">
      <w:pPr>
        <w:rPr>
          <w:rFonts w:asciiTheme="minorEastAsia" w:hAnsiTheme="minorEastAsia" w:cstheme="minorEastAsia"/>
          <w:b/>
        </w:rPr>
      </w:pPr>
      <w:r>
        <w:rPr>
          <w:rFonts w:asciiTheme="minorEastAsia" w:hAnsiTheme="minorEastAsia" w:cstheme="minorEastAsia"/>
          <w:b/>
        </w:rPr>
        <w:t>岗位职责：</w:t>
      </w:r>
    </w:p>
    <w:p w:rsidR="00B23EA5" w:rsidRDefault="008D17E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1、为国内客户提供中国专利申请服务，基于对技术方案的深入理解以及客户专利技术保护的诉求，与客户讨论确定技术方案；</w:t>
      </w:r>
    </w:p>
    <w:p w:rsidR="00B23EA5" w:rsidRDefault="008D17E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2、根据与客户确定的技术方案，结合专利法律知识，高质量的完成中国专利申请文件；</w:t>
      </w:r>
    </w:p>
    <w:p w:rsidR="00B23EA5" w:rsidRDefault="00B23EA5">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kern w:val="0"/>
          <w:szCs w:val="21"/>
        </w:rPr>
        <w:t>3</w:t>
      </w:r>
      <w:r>
        <w:rPr>
          <w:rFonts w:ascii="宋体" w:eastAsia="宋体" w:hAnsi="宋体" w:cs="宋体" w:hint="eastAsia"/>
          <w:kern w:val="0"/>
          <w:szCs w:val="21"/>
        </w:rPr>
        <w:t>、接收中国专利</w:t>
      </w:r>
      <w:r w:rsidR="008D17EB">
        <w:rPr>
          <w:rFonts w:ascii="宋体" w:eastAsia="宋体" w:hAnsi="宋体" w:cs="宋体" w:hint="eastAsia"/>
          <w:kern w:val="0"/>
          <w:szCs w:val="21"/>
        </w:rPr>
        <w:t>局发送的专利审查意见，与客户沟通，制定答辩策略，协助客户争取最佳的专利保护范围；</w:t>
      </w:r>
    </w:p>
    <w:p w:rsidR="00B23EA5" w:rsidRDefault="008D17E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4、</w:t>
      </w:r>
      <w:r w:rsidR="00B23EA5" w:rsidRPr="00B23EA5">
        <w:rPr>
          <w:rFonts w:ascii="宋体" w:eastAsia="宋体" w:hAnsi="宋体" w:cs="宋体"/>
          <w:kern w:val="0"/>
          <w:szCs w:val="21"/>
        </w:rPr>
        <w:t>分析行业技术和专利</w:t>
      </w:r>
      <w:r w:rsidR="00B23EA5" w:rsidRPr="00B23EA5">
        <w:rPr>
          <w:rFonts w:ascii="宋体" w:eastAsia="宋体" w:hAnsi="宋体" w:cs="宋体" w:hint="eastAsia"/>
          <w:kern w:val="0"/>
          <w:szCs w:val="21"/>
        </w:rPr>
        <w:t>申请动态。</w:t>
      </w:r>
    </w:p>
    <w:p w:rsidR="00B23EA5" w:rsidRDefault="00B23EA5">
      <w:pPr>
        <w:widowControl/>
        <w:shd w:val="clear" w:color="auto" w:fill="FFFFFF"/>
        <w:jc w:val="left"/>
        <w:rPr>
          <w:rFonts w:ascii="宋体" w:eastAsia="宋体" w:hAnsi="宋体" w:cs="宋体"/>
          <w:b/>
          <w:kern w:val="0"/>
          <w:szCs w:val="21"/>
          <w:u w:val="single"/>
        </w:rPr>
      </w:pPr>
    </w:p>
    <w:p w:rsidR="00B23EA5" w:rsidRDefault="008D17EB">
      <w:pPr>
        <w:widowControl/>
        <w:shd w:val="clear" w:color="auto" w:fill="FFFFFF"/>
        <w:jc w:val="left"/>
        <w:rPr>
          <w:rFonts w:ascii="宋体" w:eastAsia="宋体" w:hAnsi="宋体" w:cs="宋体"/>
          <w:kern w:val="0"/>
          <w:szCs w:val="21"/>
        </w:rPr>
      </w:pPr>
      <w:r>
        <w:rPr>
          <w:rFonts w:ascii="宋体" w:eastAsia="宋体" w:hAnsi="宋体" w:cs="宋体" w:hint="eastAsia"/>
          <w:b/>
          <w:kern w:val="0"/>
          <w:szCs w:val="21"/>
          <w:u w:val="single"/>
        </w:rPr>
        <w:t>应聘条件：</w:t>
      </w:r>
      <w:r>
        <w:rPr>
          <w:rFonts w:hint="eastAsia"/>
          <w:color w:val="000000"/>
          <w:sz w:val="18"/>
          <w:szCs w:val="18"/>
        </w:rPr>
        <w:br/>
      </w:r>
      <w:r>
        <w:rPr>
          <w:rFonts w:ascii="宋体" w:eastAsia="宋体" w:hAnsi="宋体" w:cs="宋体" w:hint="eastAsia"/>
          <w:kern w:val="0"/>
          <w:szCs w:val="21"/>
        </w:rPr>
        <w:t>1、微电子、电子、通信，计算机、物理（偏电学）、光电、材料（半导体方向）、机电或自动化领域，本科及以上学历，硕士以上优先考虑；   </w:t>
      </w:r>
      <w:r>
        <w:rPr>
          <w:rFonts w:ascii="宋体" w:eastAsia="宋体" w:hAnsi="宋体" w:cs="宋体" w:hint="eastAsia"/>
          <w:kern w:val="0"/>
          <w:szCs w:val="21"/>
        </w:rPr>
        <w:br/>
      </w:r>
      <w:r>
        <w:rPr>
          <w:rFonts w:ascii="宋体" w:eastAsia="宋体" w:hAnsi="宋体" w:cs="宋体" w:hint="eastAsia"/>
          <w:kern w:val="0"/>
          <w:szCs w:val="21"/>
        </w:rPr>
        <w:lastRenderedPageBreak/>
        <w:t>2、工作认真、细致、积极主动、责任心强，具有较强的学习能力、踏实严谨的工作作风和较强的团队合作精神； </w:t>
      </w:r>
    </w:p>
    <w:p w:rsidR="00B23EA5" w:rsidRDefault="008D17EB">
      <w:pPr>
        <w:widowControl/>
        <w:shd w:val="clear" w:color="auto" w:fill="FFFFFF"/>
        <w:jc w:val="left"/>
        <w:rPr>
          <w:rFonts w:ascii="宋体" w:eastAsia="宋体" w:hAnsi="宋体" w:cs="宋体"/>
          <w:kern w:val="0"/>
          <w:szCs w:val="21"/>
        </w:rPr>
      </w:pPr>
      <w:r>
        <w:rPr>
          <w:rFonts w:ascii="宋体" w:eastAsia="宋体" w:hAnsi="宋体" w:cs="宋体" w:hint="eastAsia"/>
          <w:kern w:val="0"/>
          <w:szCs w:val="21"/>
        </w:rPr>
        <w:t>3、书面和口头表达能力俱佳。</w:t>
      </w:r>
      <w:bookmarkStart w:id="0" w:name="_GoBack"/>
      <w:bookmarkEnd w:id="0"/>
      <w:r>
        <w:rPr>
          <w:rFonts w:ascii="宋体" w:eastAsia="宋体" w:hAnsi="宋体" w:cs="宋体" w:hint="eastAsia"/>
          <w:kern w:val="0"/>
          <w:szCs w:val="21"/>
        </w:rPr>
        <w:br/>
      </w:r>
    </w:p>
    <w:p w:rsidR="00B23EA5" w:rsidRDefault="008D17EB">
      <w:pPr>
        <w:widowControl/>
        <w:shd w:val="clear" w:color="auto" w:fill="FFFFFF"/>
        <w:jc w:val="left"/>
        <w:rPr>
          <w:rFonts w:ascii="宋体" w:eastAsia="宋体" w:hAnsi="宋体" w:cs="宋体"/>
          <w:kern w:val="0"/>
          <w:szCs w:val="21"/>
        </w:rPr>
      </w:pPr>
      <w:r>
        <w:rPr>
          <w:rFonts w:ascii="宋体" w:eastAsia="宋体" w:hAnsi="宋体" w:cs="宋体" w:hint="eastAsia"/>
          <w:b/>
          <w:kern w:val="0"/>
          <w:szCs w:val="21"/>
        </w:rPr>
        <w:t>工作地点：</w:t>
      </w:r>
      <w:r>
        <w:rPr>
          <w:rFonts w:ascii="宋体" w:eastAsia="宋体" w:hAnsi="宋体" w:cs="宋体" w:hint="eastAsia"/>
          <w:kern w:val="0"/>
          <w:szCs w:val="21"/>
        </w:rPr>
        <w:t>武汉、上海、深圳</w:t>
      </w:r>
      <w:r w:rsidR="000B698D">
        <w:rPr>
          <w:rFonts w:ascii="宋体" w:eastAsia="宋体" w:hAnsi="宋体" w:cs="宋体" w:hint="eastAsia"/>
          <w:kern w:val="0"/>
          <w:szCs w:val="21"/>
        </w:rPr>
        <w:t>、北京、西安</w:t>
      </w:r>
    </w:p>
    <w:p w:rsidR="00B23EA5" w:rsidRDefault="00B23EA5">
      <w:pPr>
        <w:widowControl/>
        <w:shd w:val="clear" w:color="auto" w:fill="FFFFFF"/>
        <w:jc w:val="left"/>
        <w:rPr>
          <w:rFonts w:ascii="宋体" w:eastAsia="宋体" w:hAnsi="宋体" w:cs="宋体"/>
          <w:kern w:val="0"/>
          <w:szCs w:val="21"/>
        </w:rPr>
      </w:pPr>
    </w:p>
    <w:p w:rsidR="00B23EA5" w:rsidRDefault="008D17EB">
      <w:pPr>
        <w:widowControl/>
        <w:numPr>
          <w:ilvl w:val="255"/>
          <w:numId w:val="0"/>
        </w:numPr>
        <w:shd w:val="clear" w:color="auto" w:fill="FFFFFF"/>
        <w:spacing w:before="100" w:beforeAutospacing="1" w:after="100" w:afterAutospacing="1"/>
        <w:jc w:val="left"/>
        <w:rPr>
          <w:rFonts w:ascii="宋体" w:eastAsia="宋体" w:hAnsi="宋体" w:cs="宋体"/>
          <w:kern w:val="0"/>
          <w:szCs w:val="21"/>
        </w:rPr>
      </w:pPr>
      <w:r w:rsidRPr="002E4797">
        <w:rPr>
          <w:rFonts w:ascii="宋体" w:eastAsia="宋体" w:hAnsi="宋体" w:cs="宋体" w:hint="eastAsia"/>
          <w:kern w:val="0"/>
          <w:szCs w:val="21"/>
        </w:rPr>
        <w:t>基于对服务和撰写质量不断精益求精</w:t>
      </w:r>
      <w:r w:rsidRPr="002E4797">
        <w:rPr>
          <w:rFonts w:ascii="宋体" w:eastAsia="宋体" w:hAnsi="宋体" w:cs="宋体"/>
          <w:kern w:val="0"/>
          <w:szCs w:val="21"/>
        </w:rPr>
        <w:t>，</w:t>
      </w:r>
      <w:r w:rsidRPr="002E4797">
        <w:rPr>
          <w:rFonts w:ascii="宋体" w:eastAsia="宋体" w:hAnsi="宋体" w:cs="宋体" w:hint="eastAsia"/>
          <w:kern w:val="0"/>
          <w:szCs w:val="21"/>
        </w:rPr>
        <w:t>我们</w:t>
      </w:r>
      <w:r w:rsidRPr="002E4797">
        <w:rPr>
          <w:rFonts w:ascii="宋体" w:eastAsia="宋体" w:hAnsi="宋体" w:cs="宋体"/>
          <w:kern w:val="0"/>
          <w:szCs w:val="21"/>
        </w:rPr>
        <w:t>会按</w:t>
      </w:r>
      <w:r w:rsidRPr="002E4797">
        <w:rPr>
          <w:rFonts w:ascii="宋体" w:eastAsia="宋体" w:hAnsi="宋体" w:cs="宋体" w:hint="eastAsia"/>
          <w:kern w:val="0"/>
          <w:szCs w:val="21"/>
        </w:rPr>
        <w:t>对</w:t>
      </w:r>
      <w:r w:rsidRPr="002E4797">
        <w:rPr>
          <w:rFonts w:ascii="宋体" w:eastAsia="宋体" w:hAnsi="宋体" w:cs="宋体"/>
          <w:kern w:val="0"/>
          <w:szCs w:val="21"/>
        </w:rPr>
        <w:t>新入职人员</w:t>
      </w:r>
      <w:r w:rsidRPr="002E4797">
        <w:rPr>
          <w:rFonts w:ascii="宋体" w:eastAsia="宋体" w:hAnsi="宋体" w:cs="宋体" w:hint="eastAsia"/>
          <w:kern w:val="0"/>
          <w:szCs w:val="21"/>
        </w:rPr>
        <w:t>进行为期一年密集的人员培养，</w:t>
      </w:r>
      <w:proofErr w:type="gramStart"/>
      <w:r w:rsidRPr="002E4797">
        <w:rPr>
          <w:rFonts w:ascii="宋体" w:eastAsia="宋体" w:hAnsi="宋体" w:cs="宋体" w:hint="eastAsia"/>
          <w:kern w:val="0"/>
          <w:szCs w:val="21"/>
        </w:rPr>
        <w:t>定期有</w:t>
      </w:r>
      <w:proofErr w:type="gramEnd"/>
      <w:r w:rsidRPr="002E4797">
        <w:rPr>
          <w:rFonts w:ascii="宋体" w:eastAsia="宋体" w:hAnsi="宋体" w:cs="宋体" w:hint="eastAsia"/>
          <w:kern w:val="0"/>
          <w:szCs w:val="21"/>
        </w:rPr>
        <w:t>阶段性考核。</w:t>
      </w:r>
      <w:r w:rsidRPr="002E4797">
        <w:rPr>
          <w:rFonts w:ascii="宋体" w:eastAsia="宋体" w:hAnsi="宋体" w:cs="宋体"/>
          <w:kern w:val="0"/>
          <w:szCs w:val="21"/>
        </w:rPr>
        <w:t>因此需要</w:t>
      </w:r>
      <w:r w:rsidRPr="002E4797">
        <w:rPr>
          <w:rFonts w:ascii="宋体" w:eastAsia="宋体" w:hAnsi="宋体" w:cs="宋体" w:hint="eastAsia"/>
          <w:kern w:val="0"/>
          <w:szCs w:val="21"/>
        </w:rPr>
        <w:t>入职员工了解并热爱知识产权行业，具有</w:t>
      </w:r>
      <w:r w:rsidRPr="002E4797">
        <w:rPr>
          <w:rFonts w:ascii="宋体" w:eastAsia="宋体" w:hAnsi="宋体" w:cs="宋体"/>
          <w:kern w:val="0"/>
          <w:szCs w:val="21"/>
        </w:rPr>
        <w:t>良好的领悟能力、</w:t>
      </w:r>
      <w:r w:rsidRPr="002E4797">
        <w:rPr>
          <w:rFonts w:ascii="宋体" w:eastAsia="宋体" w:hAnsi="宋体" w:cs="宋体" w:hint="eastAsia"/>
          <w:kern w:val="0"/>
          <w:szCs w:val="21"/>
        </w:rPr>
        <w:t>自我</w:t>
      </w:r>
      <w:r w:rsidRPr="002E4797">
        <w:rPr>
          <w:rFonts w:ascii="宋体" w:eastAsia="宋体" w:hAnsi="宋体" w:cs="宋体"/>
          <w:kern w:val="0"/>
          <w:szCs w:val="21"/>
        </w:rPr>
        <w:t>学习能力及</w:t>
      </w:r>
      <w:r w:rsidRPr="002E4797">
        <w:rPr>
          <w:rFonts w:ascii="宋体" w:eastAsia="宋体" w:hAnsi="宋体" w:cs="宋体" w:hint="eastAsia"/>
          <w:kern w:val="0"/>
          <w:szCs w:val="21"/>
        </w:rPr>
        <w:t>自我驱动力</w:t>
      </w:r>
      <w:r w:rsidRPr="002E4797">
        <w:rPr>
          <w:rFonts w:ascii="宋体" w:eastAsia="宋体" w:hAnsi="宋体" w:cs="宋体"/>
          <w:kern w:val="0"/>
          <w:szCs w:val="21"/>
        </w:rPr>
        <w:t>。</w:t>
      </w:r>
    </w:p>
    <w:p w:rsidR="00B23EA5" w:rsidRDefault="00B23EA5">
      <w:pPr>
        <w:widowControl/>
        <w:shd w:val="clear" w:color="auto" w:fill="FFFFFF"/>
        <w:jc w:val="left"/>
        <w:rPr>
          <w:rFonts w:ascii="宋体" w:eastAsia="宋体" w:hAnsi="宋体" w:cs="宋体"/>
          <w:kern w:val="0"/>
          <w:szCs w:val="21"/>
        </w:rPr>
      </w:pPr>
    </w:p>
    <w:p w:rsidR="00B23EA5" w:rsidRDefault="008D17EB">
      <w:pPr>
        <w:widowControl/>
        <w:shd w:val="clear" w:color="auto" w:fill="FFFFFF"/>
        <w:spacing w:before="100" w:beforeAutospacing="1" w:after="100" w:afterAutospacing="1"/>
        <w:jc w:val="left"/>
        <w:rPr>
          <w:rFonts w:ascii="宋体" w:eastAsia="宋体" w:hAnsi="宋体" w:cs="宋体"/>
          <w:b/>
          <w:kern w:val="0"/>
          <w:szCs w:val="21"/>
        </w:rPr>
      </w:pPr>
      <w:r>
        <w:rPr>
          <w:rFonts w:ascii="宋体" w:eastAsia="宋体" w:hAnsi="宋体" w:cs="宋体" w:hint="eastAsia"/>
          <w:b/>
          <w:kern w:val="0"/>
          <w:szCs w:val="21"/>
        </w:rPr>
        <w:t>三、专利分析师（培养）（2人）</w:t>
      </w:r>
    </w:p>
    <w:p w:rsidR="00B23EA5" w:rsidRDefault="008D17EB">
      <w:pPr>
        <w:rPr>
          <w:rFonts w:asciiTheme="minorEastAsia" w:hAnsiTheme="minorEastAsia" w:cstheme="minorEastAsia"/>
          <w:b/>
        </w:rPr>
      </w:pPr>
      <w:r>
        <w:rPr>
          <w:rFonts w:asciiTheme="minorEastAsia" w:hAnsiTheme="minorEastAsia" w:cstheme="minorEastAsia"/>
          <w:b/>
        </w:rPr>
        <w:t>岗位职责：</w:t>
      </w:r>
    </w:p>
    <w:p w:rsidR="00B23EA5" w:rsidRDefault="008D17EB">
      <w:pPr>
        <w:rPr>
          <w:rFonts w:asciiTheme="minorEastAsia" w:hAnsiTheme="minorEastAsia" w:cstheme="minorEastAsia"/>
        </w:rPr>
      </w:pPr>
      <w:r>
        <w:rPr>
          <w:rFonts w:asciiTheme="minorEastAsia" w:hAnsiTheme="minorEastAsia" w:cstheme="minorEastAsia"/>
        </w:rPr>
        <w:t>1、专利、论文等科技文献的检索；</w:t>
      </w:r>
    </w:p>
    <w:p w:rsidR="00B23EA5" w:rsidRDefault="008D17EB">
      <w:pPr>
        <w:rPr>
          <w:rFonts w:asciiTheme="minorEastAsia" w:hAnsiTheme="minorEastAsia" w:cstheme="minorEastAsia"/>
        </w:rPr>
      </w:pPr>
      <w:r>
        <w:rPr>
          <w:rFonts w:asciiTheme="minorEastAsia" w:hAnsiTheme="minorEastAsia" w:cstheme="minorEastAsia"/>
        </w:rPr>
        <w:t>2、专利地图、专利分析、专利预警、专利数据库和专利咨询等项目的实施；</w:t>
      </w:r>
    </w:p>
    <w:p w:rsidR="00B23EA5" w:rsidRDefault="008D17EB">
      <w:pPr>
        <w:rPr>
          <w:rFonts w:asciiTheme="minorEastAsia" w:hAnsiTheme="minorEastAsia" w:cstheme="minorEastAsia"/>
        </w:rPr>
      </w:pPr>
      <w:r>
        <w:rPr>
          <w:rFonts w:asciiTheme="minorEastAsia" w:hAnsiTheme="minorEastAsia" w:cstheme="minorEastAsia"/>
        </w:rPr>
        <w:t>3、跟踪和分析特定行业龙头企业的专利布局情况；</w:t>
      </w:r>
    </w:p>
    <w:p w:rsidR="00B23EA5" w:rsidRDefault="008D17EB">
      <w:pPr>
        <w:rPr>
          <w:rFonts w:asciiTheme="minorEastAsia" w:hAnsiTheme="minorEastAsia" w:cstheme="minorEastAsia"/>
        </w:rPr>
      </w:pPr>
      <w:r>
        <w:rPr>
          <w:rFonts w:asciiTheme="minorEastAsia" w:hAnsiTheme="minorEastAsia" w:cstheme="minorEastAsia"/>
        </w:rPr>
        <w:t>4、利用技术、法律和市场等数据评估专利的价值；</w:t>
      </w:r>
    </w:p>
    <w:p w:rsidR="00B23EA5" w:rsidRDefault="008D17EB">
      <w:pPr>
        <w:rPr>
          <w:rFonts w:asciiTheme="minorEastAsia" w:hAnsiTheme="minorEastAsia" w:cstheme="minorEastAsia"/>
        </w:rPr>
      </w:pPr>
      <w:r>
        <w:rPr>
          <w:rFonts w:asciiTheme="minorEastAsia" w:hAnsiTheme="minorEastAsia" w:cstheme="minorEastAsia"/>
        </w:rPr>
        <w:t>5、利用专利等科技文献辅助客户的决策；</w:t>
      </w:r>
    </w:p>
    <w:p w:rsidR="00B23EA5" w:rsidRDefault="008D17EB">
      <w:pPr>
        <w:rPr>
          <w:rFonts w:asciiTheme="minorEastAsia" w:hAnsiTheme="minorEastAsia" w:cstheme="minorEastAsia"/>
        </w:rPr>
      </w:pPr>
      <w:r>
        <w:rPr>
          <w:rFonts w:asciiTheme="minorEastAsia" w:hAnsiTheme="minorEastAsia" w:cstheme="minorEastAsia"/>
        </w:rPr>
        <w:t>6、针对企业的知识产权问题提供</w:t>
      </w:r>
      <w:r>
        <w:rPr>
          <w:rFonts w:asciiTheme="minorEastAsia" w:hAnsiTheme="minorEastAsia" w:cstheme="minorEastAsia" w:hint="eastAsia"/>
        </w:rPr>
        <w:t>咨询以及</w:t>
      </w:r>
      <w:r>
        <w:rPr>
          <w:rFonts w:asciiTheme="minorEastAsia" w:hAnsiTheme="minorEastAsia" w:cstheme="minorEastAsia"/>
        </w:rPr>
        <w:t>相应的解决方案；</w:t>
      </w:r>
    </w:p>
    <w:p w:rsidR="00B23EA5" w:rsidRDefault="00B23EA5">
      <w:pPr>
        <w:rPr>
          <w:rFonts w:asciiTheme="minorEastAsia" w:hAnsiTheme="minorEastAsia" w:cstheme="minorEastAsia"/>
        </w:rPr>
      </w:pPr>
    </w:p>
    <w:p w:rsidR="00B23EA5" w:rsidRDefault="008D17EB">
      <w:pPr>
        <w:rPr>
          <w:rFonts w:asciiTheme="minorEastAsia" w:hAnsiTheme="minorEastAsia" w:cstheme="minorEastAsia"/>
          <w:b/>
        </w:rPr>
      </w:pPr>
      <w:r>
        <w:rPr>
          <w:rFonts w:asciiTheme="minorEastAsia" w:hAnsiTheme="minorEastAsia" w:cstheme="minorEastAsia" w:hint="eastAsia"/>
          <w:b/>
        </w:rPr>
        <w:t>应聘条件</w:t>
      </w:r>
      <w:r>
        <w:rPr>
          <w:rFonts w:asciiTheme="minorEastAsia" w:hAnsiTheme="minorEastAsia" w:cstheme="minorEastAsia"/>
          <w:b/>
        </w:rPr>
        <w:t>：</w:t>
      </w:r>
    </w:p>
    <w:p w:rsidR="00B23EA5" w:rsidRDefault="008D17EB">
      <w:pPr>
        <w:rPr>
          <w:rFonts w:asciiTheme="minorEastAsia" w:hAnsiTheme="minorEastAsia" w:cstheme="minorEastAsia"/>
        </w:rPr>
      </w:pPr>
      <w:r>
        <w:rPr>
          <w:rFonts w:asciiTheme="minorEastAsia" w:hAnsiTheme="minorEastAsia" w:cstheme="minorEastAsia"/>
        </w:rPr>
        <w:t>1、</w:t>
      </w:r>
      <w:r>
        <w:rPr>
          <w:rFonts w:asciiTheme="minorEastAsia" w:hAnsiTheme="minorEastAsia" w:cstheme="minorEastAsia" w:hint="eastAsia"/>
        </w:rPr>
        <w:t>电子、通信，计算机、微电子、自动化</w:t>
      </w:r>
      <w:r>
        <w:rPr>
          <w:rFonts w:asciiTheme="minorEastAsia" w:hAnsiTheme="minorEastAsia" w:cstheme="minorEastAsia"/>
        </w:rPr>
        <w:t>等相关专业，硕士及以上学历；</w:t>
      </w:r>
    </w:p>
    <w:p w:rsidR="00B23EA5" w:rsidRDefault="008D17EB">
      <w:pPr>
        <w:rPr>
          <w:rFonts w:asciiTheme="minorEastAsia" w:hAnsiTheme="minorEastAsia" w:cstheme="minorEastAsia"/>
        </w:rPr>
      </w:pPr>
      <w:r>
        <w:rPr>
          <w:rFonts w:asciiTheme="minorEastAsia" w:hAnsiTheme="minorEastAsia" w:cstheme="minorEastAsia"/>
        </w:rPr>
        <w:t>2、</w:t>
      </w:r>
      <w:r>
        <w:rPr>
          <w:rFonts w:ascii="宋体" w:eastAsia="宋体" w:hAnsi="宋体" w:cs="宋体" w:hint="eastAsia"/>
          <w:kern w:val="0"/>
          <w:szCs w:val="21"/>
        </w:rPr>
        <w:t>英语达到国家六级或同等水平，</w:t>
      </w:r>
      <w:r>
        <w:rPr>
          <w:rFonts w:asciiTheme="minorEastAsia" w:hAnsiTheme="minorEastAsia" w:cstheme="minorEastAsia"/>
        </w:rPr>
        <w:t>具备阅读并理解所学专业英文科技文献的能力；</w:t>
      </w:r>
    </w:p>
    <w:p w:rsidR="00B23EA5" w:rsidRDefault="008D17EB">
      <w:pPr>
        <w:rPr>
          <w:rFonts w:ascii="宋体" w:eastAsia="宋体" w:hAnsi="宋体" w:cs="宋体"/>
          <w:kern w:val="0"/>
          <w:szCs w:val="21"/>
        </w:rPr>
      </w:pPr>
      <w:r>
        <w:rPr>
          <w:rFonts w:asciiTheme="minorEastAsia" w:hAnsiTheme="minorEastAsia" w:cstheme="minorEastAsia" w:hint="eastAsia"/>
        </w:rPr>
        <w:t>3、</w:t>
      </w:r>
      <w:r>
        <w:rPr>
          <w:rFonts w:ascii="宋体" w:eastAsia="宋体" w:hAnsi="宋体" w:cs="宋体" w:hint="eastAsia"/>
          <w:kern w:val="0"/>
          <w:szCs w:val="21"/>
        </w:rPr>
        <w:t>工作认真、细致、积极主动、责任心强，具有较强的学习能力、踏实严谨的工作作风和较强的团队合作精神；</w:t>
      </w:r>
    </w:p>
    <w:p w:rsidR="00B23EA5" w:rsidRDefault="008D17EB">
      <w:pPr>
        <w:rPr>
          <w:rFonts w:ascii="宋体" w:eastAsia="宋体" w:hAnsi="宋体" w:cs="宋体"/>
          <w:kern w:val="0"/>
          <w:szCs w:val="21"/>
        </w:rPr>
      </w:pPr>
      <w:r>
        <w:rPr>
          <w:rFonts w:ascii="宋体" w:eastAsia="宋体" w:hAnsi="宋体" w:cs="宋体" w:hint="eastAsia"/>
          <w:kern w:val="0"/>
          <w:szCs w:val="21"/>
        </w:rPr>
        <w:t>4、书面和口头表达能力俱佳。</w:t>
      </w:r>
    </w:p>
    <w:p w:rsidR="00B23EA5" w:rsidRDefault="00B23EA5">
      <w:pPr>
        <w:rPr>
          <w:rFonts w:asciiTheme="minorEastAsia" w:hAnsiTheme="minorEastAsia" w:cstheme="minorEastAsia"/>
        </w:rPr>
      </w:pPr>
    </w:p>
    <w:p w:rsidR="00B23EA5" w:rsidRDefault="008D17EB">
      <w:pPr>
        <w:rPr>
          <w:rFonts w:asciiTheme="minorEastAsia" w:hAnsiTheme="minorEastAsia" w:cstheme="minorEastAsia"/>
        </w:rPr>
      </w:pPr>
      <w:r>
        <w:rPr>
          <w:rFonts w:asciiTheme="minorEastAsia" w:hAnsiTheme="minorEastAsia" w:cstheme="minorEastAsia" w:hint="eastAsia"/>
          <w:b/>
        </w:rPr>
        <w:t>工作地点：</w:t>
      </w:r>
      <w:r>
        <w:rPr>
          <w:rFonts w:asciiTheme="minorEastAsia" w:hAnsiTheme="minorEastAsia" w:cstheme="minorEastAsia" w:hint="eastAsia"/>
        </w:rPr>
        <w:t>北京、上海</w:t>
      </w:r>
    </w:p>
    <w:p w:rsidR="00B23EA5" w:rsidRDefault="00B23EA5">
      <w:pPr>
        <w:widowControl/>
        <w:shd w:val="clear" w:color="auto" w:fill="FFFFFF"/>
        <w:spacing w:before="100" w:beforeAutospacing="1" w:after="100" w:afterAutospacing="1"/>
        <w:jc w:val="left"/>
        <w:rPr>
          <w:rFonts w:ascii="宋体" w:eastAsia="宋体" w:hAnsi="宋体" w:cs="宋体"/>
          <w:b/>
          <w:kern w:val="0"/>
          <w:szCs w:val="21"/>
          <w:u w:val="single"/>
        </w:rPr>
      </w:pPr>
    </w:p>
    <w:p w:rsidR="00B23EA5" w:rsidRDefault="008D17EB">
      <w:pPr>
        <w:widowControl/>
        <w:shd w:val="clear" w:color="auto" w:fill="FFFFFF"/>
        <w:jc w:val="left"/>
        <w:rPr>
          <w:rFonts w:ascii="宋体" w:eastAsia="宋体" w:hAnsi="宋体" w:cs="宋体"/>
          <w:kern w:val="0"/>
          <w:szCs w:val="21"/>
        </w:rPr>
      </w:pPr>
      <w:r>
        <w:rPr>
          <w:rFonts w:ascii="宋体" w:eastAsia="宋体" w:hAnsi="宋体" w:cs="宋体" w:hint="eastAsia"/>
          <w:b/>
          <w:kern w:val="0"/>
          <w:szCs w:val="21"/>
        </w:rPr>
        <w:t>【公司福利】</w:t>
      </w:r>
      <w:r>
        <w:rPr>
          <w:rFonts w:ascii="宋体" w:eastAsia="宋体" w:hAnsi="宋体" w:cs="宋体" w:hint="eastAsia"/>
          <w:kern w:val="0"/>
          <w:szCs w:val="21"/>
        </w:rPr>
        <w:br/>
        <w:t>1、基本福利：五险</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金、带薪年假、绩效奖金、年终奖金等；</w:t>
      </w:r>
      <w:r>
        <w:rPr>
          <w:rFonts w:ascii="宋体" w:eastAsia="宋体" w:hAnsi="宋体" w:cs="宋体" w:hint="eastAsia"/>
          <w:kern w:val="0"/>
          <w:szCs w:val="21"/>
        </w:rPr>
        <w:br/>
        <w:t>2、培训学习：良好的学习氛围，资深专业人员的一对一知识技能讲解、培训，团队案例分享；</w:t>
      </w:r>
      <w:r>
        <w:rPr>
          <w:rFonts w:ascii="宋体" w:eastAsia="宋体" w:hAnsi="宋体" w:cs="宋体" w:hint="eastAsia"/>
          <w:kern w:val="0"/>
          <w:szCs w:val="21"/>
        </w:rPr>
        <w:br/>
        <w:t>3、晋升发展：调薪调岗机会，明确的职业发展晋升通道；</w:t>
      </w:r>
      <w:r>
        <w:rPr>
          <w:rFonts w:ascii="宋体" w:eastAsia="宋体" w:hAnsi="宋体" w:cs="宋体" w:hint="eastAsia"/>
          <w:kern w:val="0"/>
          <w:szCs w:val="21"/>
        </w:rPr>
        <w:br/>
        <w:t>4、团建活动：半年度旅游、下午茶、生日会等；</w:t>
      </w:r>
      <w:r>
        <w:rPr>
          <w:rFonts w:ascii="宋体" w:eastAsia="宋体" w:hAnsi="宋体" w:cs="宋体" w:hint="eastAsia"/>
          <w:kern w:val="0"/>
          <w:szCs w:val="21"/>
        </w:rPr>
        <w:br/>
        <w:t>5、合理有竞争力的行业领先薪酬待遇和良好的学习发展平台；</w:t>
      </w:r>
    </w:p>
    <w:p w:rsidR="00B23EA5" w:rsidRDefault="008D17EB">
      <w:pPr>
        <w:widowControl/>
        <w:shd w:val="clear" w:color="auto" w:fill="FFFFFF"/>
        <w:jc w:val="left"/>
        <w:rPr>
          <w:rFonts w:ascii="宋体" w:eastAsia="宋体" w:hAnsi="宋体" w:cs="宋体"/>
          <w:kern w:val="0"/>
          <w:szCs w:val="21"/>
        </w:rPr>
      </w:pPr>
      <w:r>
        <w:rPr>
          <w:rFonts w:ascii="宋体" w:eastAsia="宋体" w:hAnsi="宋体" w:cs="宋体" w:hint="eastAsia"/>
          <w:kern w:val="0"/>
          <w:szCs w:val="21"/>
        </w:rPr>
        <w:t>6、底薪+提成制度，每一份努力都能得到好的回报；</w:t>
      </w:r>
    </w:p>
    <w:p w:rsidR="00B23EA5" w:rsidRDefault="008D17EB">
      <w:pPr>
        <w:widowControl/>
        <w:shd w:val="clear" w:color="auto" w:fill="FFFFFF"/>
        <w:jc w:val="left"/>
        <w:rPr>
          <w:rFonts w:ascii="宋体" w:eastAsia="宋体" w:hAnsi="宋体" w:cs="宋体"/>
          <w:kern w:val="0"/>
          <w:szCs w:val="21"/>
        </w:rPr>
      </w:pPr>
      <w:r>
        <w:rPr>
          <w:rFonts w:ascii="宋体" w:eastAsia="宋体" w:hAnsi="宋体" w:cs="宋体" w:hint="eastAsia"/>
          <w:kern w:val="0"/>
          <w:szCs w:val="21"/>
        </w:rPr>
        <w:t>7、温馨的工作氛围，弹性打卡。</w:t>
      </w:r>
    </w:p>
    <w:p w:rsidR="00B23EA5" w:rsidRDefault="00B23EA5">
      <w:pPr>
        <w:widowControl/>
        <w:shd w:val="clear" w:color="auto" w:fill="FFFFFF"/>
        <w:jc w:val="left"/>
        <w:rPr>
          <w:rFonts w:ascii="宋体" w:eastAsia="宋体" w:hAnsi="宋体" w:cs="宋体"/>
          <w:kern w:val="0"/>
          <w:szCs w:val="21"/>
        </w:rPr>
      </w:pPr>
    </w:p>
    <w:p w:rsidR="00B23EA5" w:rsidRDefault="00B23EA5">
      <w:pPr>
        <w:widowControl/>
        <w:shd w:val="clear" w:color="auto" w:fill="FFFFFF"/>
        <w:jc w:val="left"/>
        <w:rPr>
          <w:rFonts w:ascii="宋体" w:eastAsia="宋体" w:hAnsi="宋体" w:cs="宋体"/>
          <w:kern w:val="0"/>
          <w:szCs w:val="21"/>
        </w:rPr>
      </w:pPr>
    </w:p>
    <w:p w:rsidR="00B23EA5" w:rsidRDefault="00B23EA5">
      <w:pPr>
        <w:widowControl/>
        <w:shd w:val="clear" w:color="auto" w:fill="FFFFFF"/>
        <w:jc w:val="left"/>
        <w:rPr>
          <w:rFonts w:ascii="宋体" w:eastAsia="宋体" w:hAnsi="宋体" w:cs="宋体"/>
          <w:kern w:val="0"/>
          <w:szCs w:val="21"/>
        </w:rPr>
      </w:pPr>
    </w:p>
    <w:p w:rsidR="009D6C7B" w:rsidRDefault="009D6C7B">
      <w:pPr>
        <w:widowControl/>
        <w:shd w:val="clear" w:color="auto" w:fill="FFFFFF"/>
        <w:spacing w:before="100" w:beforeAutospacing="1" w:after="100" w:afterAutospacing="1"/>
        <w:jc w:val="left"/>
        <w:rPr>
          <w:rFonts w:ascii="宋体" w:eastAsia="宋体" w:hAnsi="宋体" w:cs="宋体" w:hint="eastAsia"/>
          <w:b/>
          <w:kern w:val="0"/>
          <w:szCs w:val="21"/>
        </w:rPr>
      </w:pPr>
    </w:p>
    <w:p w:rsidR="00B23EA5" w:rsidRDefault="008D17EB">
      <w:pPr>
        <w:widowControl/>
        <w:shd w:val="clear" w:color="auto" w:fill="FFFFFF"/>
        <w:spacing w:before="100" w:beforeAutospacing="1" w:after="100" w:afterAutospacing="1"/>
        <w:jc w:val="left"/>
        <w:rPr>
          <w:rFonts w:ascii="宋体" w:eastAsia="宋体" w:hAnsi="宋体" w:cs="宋体"/>
          <w:b/>
          <w:kern w:val="0"/>
          <w:szCs w:val="21"/>
        </w:rPr>
      </w:pPr>
      <w:r>
        <w:rPr>
          <w:rFonts w:ascii="宋体" w:eastAsia="宋体" w:hAnsi="宋体" w:cs="宋体" w:hint="eastAsia"/>
          <w:b/>
          <w:kern w:val="0"/>
          <w:szCs w:val="21"/>
        </w:rPr>
        <w:t>【招聘流程】</w:t>
      </w:r>
    </w:p>
    <w:p w:rsidR="00B23EA5" w:rsidRDefault="008D17EB">
      <w:pPr>
        <w:pStyle w:val="a9"/>
        <w:widowControl/>
        <w:numPr>
          <w:ilvl w:val="0"/>
          <w:numId w:val="2"/>
        </w:numPr>
        <w:shd w:val="clear" w:color="auto" w:fill="FFFFFF"/>
        <w:spacing w:before="100" w:beforeAutospacing="1" w:after="100" w:afterAutospacing="1"/>
        <w:ind w:firstLineChars="0"/>
        <w:jc w:val="left"/>
        <w:rPr>
          <w:rFonts w:ascii="宋体" w:eastAsia="宋体" w:hAnsi="宋体" w:cs="宋体"/>
          <w:kern w:val="0"/>
          <w:szCs w:val="21"/>
        </w:rPr>
      </w:pPr>
      <w:r>
        <w:rPr>
          <w:rFonts w:ascii="宋体" w:eastAsia="宋体" w:hAnsi="宋体" w:cs="宋体" w:hint="eastAsia"/>
          <w:kern w:val="0"/>
          <w:szCs w:val="21"/>
        </w:rPr>
        <w:t>简历投递：</w:t>
      </w:r>
      <w:r>
        <w:rPr>
          <w:rFonts w:ascii="宋体" w:eastAsia="宋体" w:hAnsi="宋体" w:cs="宋体"/>
          <w:kern w:val="0"/>
          <w:szCs w:val="21"/>
        </w:rPr>
        <w:t>有意者请将个人简历</w:t>
      </w:r>
      <w:r>
        <w:rPr>
          <w:rFonts w:ascii="宋体" w:eastAsia="宋体" w:hAnsi="宋体" w:cs="宋体" w:hint="eastAsia"/>
          <w:kern w:val="0"/>
          <w:szCs w:val="21"/>
        </w:rPr>
        <w:t>+</w:t>
      </w:r>
      <w:r>
        <w:rPr>
          <w:rFonts w:ascii="宋体" w:eastAsia="宋体" w:hAnsi="宋体" w:cs="宋体"/>
          <w:kern w:val="0"/>
          <w:szCs w:val="21"/>
        </w:rPr>
        <w:t>成绩单（本科/研究生）发至招聘邮箱：</w:t>
      </w:r>
      <w:r>
        <w:rPr>
          <w:rFonts w:ascii="宋体" w:eastAsia="宋体" w:hAnsi="宋体" w:cs="宋体" w:hint="eastAsia"/>
          <w:kern w:val="0"/>
          <w:szCs w:val="21"/>
        </w:rPr>
        <w:t>hr@ch-ipr.com</w:t>
      </w:r>
      <w:r>
        <w:rPr>
          <w:rFonts w:ascii="宋体" w:eastAsia="宋体" w:hAnsi="宋体" w:cs="宋体"/>
          <w:kern w:val="0"/>
          <w:szCs w:val="21"/>
        </w:rPr>
        <w:t>（</w:t>
      </w:r>
      <w:r>
        <w:rPr>
          <w:rFonts w:ascii="宋体" w:eastAsia="宋体" w:hAnsi="宋体" w:cs="宋体" w:hint="eastAsia"/>
          <w:kern w:val="0"/>
          <w:szCs w:val="21"/>
        </w:rPr>
        <w:t>联系电话：18025482591；联系人：郑女士；</w:t>
      </w:r>
      <w:r>
        <w:rPr>
          <w:rFonts w:ascii="宋体" w:eastAsia="宋体" w:hAnsi="宋体" w:cs="宋体"/>
          <w:kern w:val="0"/>
          <w:szCs w:val="21"/>
        </w:rPr>
        <w:t>邮件主题命名为“姓名+性别+学校+学历+专业</w:t>
      </w:r>
      <w:r>
        <w:rPr>
          <w:rFonts w:ascii="宋体" w:eastAsia="宋体" w:hAnsi="宋体" w:cs="宋体" w:hint="eastAsia"/>
          <w:kern w:val="0"/>
          <w:szCs w:val="21"/>
        </w:rPr>
        <w:t>+应聘职位+工作意向地</w:t>
      </w:r>
      <w:r>
        <w:rPr>
          <w:rFonts w:ascii="宋体" w:eastAsia="宋体" w:hAnsi="宋体" w:cs="宋体"/>
          <w:kern w:val="0"/>
          <w:szCs w:val="21"/>
        </w:rPr>
        <w:t>”）</w:t>
      </w:r>
      <w:r>
        <w:rPr>
          <w:rFonts w:ascii="宋体" w:eastAsia="宋体" w:hAnsi="宋体" w:cs="宋体" w:hint="eastAsia"/>
          <w:kern w:val="0"/>
          <w:szCs w:val="21"/>
        </w:rPr>
        <w:t xml:space="preserve"> ；</w:t>
      </w:r>
    </w:p>
    <w:p w:rsidR="00B23EA5" w:rsidRDefault="008D17EB">
      <w:pPr>
        <w:pStyle w:val="a9"/>
        <w:widowControl/>
        <w:numPr>
          <w:ilvl w:val="0"/>
          <w:numId w:val="2"/>
        </w:numPr>
        <w:shd w:val="clear" w:color="auto" w:fill="FFFFFF"/>
        <w:spacing w:before="100" w:beforeAutospacing="1" w:after="100" w:afterAutospacing="1"/>
        <w:ind w:firstLineChars="0"/>
        <w:jc w:val="left"/>
        <w:rPr>
          <w:rFonts w:ascii="宋体" w:eastAsia="宋体" w:hAnsi="宋体" w:cs="宋体"/>
          <w:kern w:val="0"/>
          <w:szCs w:val="21"/>
        </w:rPr>
      </w:pPr>
      <w:r>
        <w:rPr>
          <w:rFonts w:ascii="宋体" w:eastAsia="宋体" w:hAnsi="宋体" w:cs="宋体" w:hint="eastAsia"/>
          <w:kern w:val="0"/>
          <w:szCs w:val="21"/>
        </w:rPr>
        <w:t>笔试：</w:t>
      </w:r>
      <w:r>
        <w:rPr>
          <w:rFonts w:hint="eastAsia"/>
        </w:rPr>
        <w:t>符合要求的应聘者，将通知参加笔试；</w:t>
      </w:r>
    </w:p>
    <w:p w:rsidR="00B23EA5" w:rsidRDefault="008D17EB">
      <w:pPr>
        <w:pStyle w:val="a6"/>
        <w:numPr>
          <w:ilvl w:val="0"/>
          <w:numId w:val="2"/>
        </w:numPr>
        <w:shd w:val="clear" w:color="auto" w:fill="FFFFFF"/>
      </w:pPr>
      <w:r>
        <w:rPr>
          <w:rFonts w:hint="eastAsia"/>
        </w:rPr>
        <w:t>面试：笔试通过者，将通知参加面试；</w:t>
      </w:r>
    </w:p>
    <w:p w:rsidR="00B23EA5" w:rsidRDefault="008D17EB">
      <w:pPr>
        <w:pStyle w:val="a6"/>
        <w:numPr>
          <w:ilvl w:val="0"/>
          <w:numId w:val="2"/>
        </w:numPr>
        <w:shd w:val="clear" w:color="auto" w:fill="FFFFFF"/>
      </w:pPr>
      <w:r>
        <w:rPr>
          <w:rFonts w:hint="eastAsia"/>
        </w:rPr>
        <w:t>实习：参加至少一期实习培训（累计5个工作日），充分了解行业及公司情况；</w:t>
      </w:r>
    </w:p>
    <w:p w:rsidR="00B23EA5" w:rsidRDefault="008D17EB">
      <w:pPr>
        <w:pStyle w:val="a6"/>
        <w:numPr>
          <w:ilvl w:val="0"/>
          <w:numId w:val="2"/>
        </w:numPr>
        <w:shd w:val="clear" w:color="auto" w:fill="FFFFFF"/>
      </w:pPr>
      <w:r>
        <w:rPr>
          <w:rFonts w:hint="eastAsia"/>
        </w:rPr>
        <w:t>录用：公司将发出正式OFFER，并签订相应的劳动合同（或三方协议）。</w:t>
      </w:r>
    </w:p>
    <w:p w:rsidR="00B23EA5" w:rsidRDefault="008D17EB">
      <w:pPr>
        <w:pStyle w:val="a6"/>
        <w:numPr>
          <w:ilvl w:val="0"/>
          <w:numId w:val="2"/>
        </w:numPr>
        <w:shd w:val="clear" w:color="auto" w:fill="FFFFFF"/>
      </w:pPr>
      <w:r>
        <w:rPr>
          <w:rFonts w:hint="eastAsia"/>
        </w:rPr>
        <w:t>录用后实习：公司提供入职前带薪实习，以加快入</w:t>
      </w:r>
      <w:proofErr w:type="gramStart"/>
      <w:r>
        <w:rPr>
          <w:rFonts w:hint="eastAsia"/>
        </w:rPr>
        <w:t>职适应</w:t>
      </w:r>
      <w:proofErr w:type="gramEnd"/>
      <w:r>
        <w:rPr>
          <w:rFonts w:hint="eastAsia"/>
        </w:rPr>
        <w:t>期。</w:t>
      </w:r>
    </w:p>
    <w:p w:rsidR="00B23EA5" w:rsidRDefault="00B23EA5">
      <w:pPr>
        <w:pStyle w:val="a6"/>
        <w:shd w:val="clear" w:color="auto" w:fill="FFFFFF"/>
      </w:pPr>
    </w:p>
    <w:sectPr w:rsidR="00B23EA5" w:rsidSect="00B23EA5">
      <w:pgSz w:w="11906" w:h="16838"/>
      <w:pgMar w:top="709" w:right="991" w:bottom="567" w:left="993"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CB0077" w15:done="0"/>
  <w15:commentEx w15:paraId="05575FC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5F5" w:rsidRDefault="008D55F5" w:rsidP="008D55F5">
      <w:r>
        <w:separator/>
      </w:r>
    </w:p>
  </w:endnote>
  <w:endnote w:type="continuationSeparator" w:id="1">
    <w:p w:rsidR="008D55F5" w:rsidRDefault="008D55F5" w:rsidP="008D5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5F5" w:rsidRDefault="008D55F5" w:rsidP="008D55F5">
      <w:r>
        <w:separator/>
      </w:r>
    </w:p>
  </w:footnote>
  <w:footnote w:type="continuationSeparator" w:id="1">
    <w:p w:rsidR="008D55F5" w:rsidRDefault="008D55F5" w:rsidP="008D55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4CFF9"/>
    <w:multiLevelType w:val="singleLevel"/>
    <w:tmpl w:val="3434CFF9"/>
    <w:lvl w:ilvl="0">
      <w:start w:val="4"/>
      <w:numFmt w:val="decimal"/>
      <w:suff w:val="nothing"/>
      <w:lvlText w:val="%1、"/>
      <w:lvlJc w:val="left"/>
    </w:lvl>
  </w:abstractNum>
  <w:abstractNum w:abstractNumId="1">
    <w:nsid w:val="67D17884"/>
    <w:multiLevelType w:val="multilevel"/>
    <w:tmpl w:val="67D178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iger">
    <w15:presenceInfo w15:providerId="None" w15:userId="Tig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11606"/>
    <w:rsid w:val="00060982"/>
    <w:rsid w:val="000B698D"/>
    <w:rsid w:val="00166F71"/>
    <w:rsid w:val="00172E55"/>
    <w:rsid w:val="001819BB"/>
    <w:rsid w:val="00185817"/>
    <w:rsid w:val="001A0558"/>
    <w:rsid w:val="001B35B8"/>
    <w:rsid w:val="001D2768"/>
    <w:rsid w:val="001E01ED"/>
    <w:rsid w:val="00210455"/>
    <w:rsid w:val="0021442B"/>
    <w:rsid w:val="0025093E"/>
    <w:rsid w:val="002A2C37"/>
    <w:rsid w:val="002E4797"/>
    <w:rsid w:val="003843A9"/>
    <w:rsid w:val="003A02F7"/>
    <w:rsid w:val="003A32B7"/>
    <w:rsid w:val="003E36F8"/>
    <w:rsid w:val="00423527"/>
    <w:rsid w:val="004345F7"/>
    <w:rsid w:val="00446E43"/>
    <w:rsid w:val="00450EC0"/>
    <w:rsid w:val="004F1781"/>
    <w:rsid w:val="004F739A"/>
    <w:rsid w:val="00510427"/>
    <w:rsid w:val="00586EC1"/>
    <w:rsid w:val="005E3A29"/>
    <w:rsid w:val="00603EFF"/>
    <w:rsid w:val="00611606"/>
    <w:rsid w:val="00637165"/>
    <w:rsid w:val="00664874"/>
    <w:rsid w:val="006717B3"/>
    <w:rsid w:val="006A06F4"/>
    <w:rsid w:val="006C4F91"/>
    <w:rsid w:val="0070583C"/>
    <w:rsid w:val="00722766"/>
    <w:rsid w:val="00745EF3"/>
    <w:rsid w:val="007543E7"/>
    <w:rsid w:val="00761E30"/>
    <w:rsid w:val="007848C2"/>
    <w:rsid w:val="00796250"/>
    <w:rsid w:val="007A495D"/>
    <w:rsid w:val="007C7706"/>
    <w:rsid w:val="007D352F"/>
    <w:rsid w:val="00822829"/>
    <w:rsid w:val="00852985"/>
    <w:rsid w:val="008957FB"/>
    <w:rsid w:val="008D17EB"/>
    <w:rsid w:val="008D55F5"/>
    <w:rsid w:val="008E638B"/>
    <w:rsid w:val="008F70DB"/>
    <w:rsid w:val="00905AD3"/>
    <w:rsid w:val="0092701F"/>
    <w:rsid w:val="009A45CC"/>
    <w:rsid w:val="009A7DF7"/>
    <w:rsid w:val="009B5E23"/>
    <w:rsid w:val="009D6C7B"/>
    <w:rsid w:val="00A01C6D"/>
    <w:rsid w:val="00A137DA"/>
    <w:rsid w:val="00A24ACB"/>
    <w:rsid w:val="00A637D7"/>
    <w:rsid w:val="00AE6BB8"/>
    <w:rsid w:val="00B0108A"/>
    <w:rsid w:val="00B03A43"/>
    <w:rsid w:val="00B23EA5"/>
    <w:rsid w:val="00B30660"/>
    <w:rsid w:val="00B419B5"/>
    <w:rsid w:val="00B45800"/>
    <w:rsid w:val="00B53A8A"/>
    <w:rsid w:val="00B611EE"/>
    <w:rsid w:val="00B70E38"/>
    <w:rsid w:val="00B86642"/>
    <w:rsid w:val="00BE0753"/>
    <w:rsid w:val="00BF5BDB"/>
    <w:rsid w:val="00C04990"/>
    <w:rsid w:val="00C6737F"/>
    <w:rsid w:val="00C729EF"/>
    <w:rsid w:val="00C80CFC"/>
    <w:rsid w:val="00C83F80"/>
    <w:rsid w:val="00D15754"/>
    <w:rsid w:val="00D45D38"/>
    <w:rsid w:val="00D93058"/>
    <w:rsid w:val="00DA3B96"/>
    <w:rsid w:val="00DC322F"/>
    <w:rsid w:val="00DD0A72"/>
    <w:rsid w:val="00DE2BBE"/>
    <w:rsid w:val="00E33D42"/>
    <w:rsid w:val="00EC25D3"/>
    <w:rsid w:val="00EC414E"/>
    <w:rsid w:val="00ED3996"/>
    <w:rsid w:val="00F15994"/>
    <w:rsid w:val="00F442FA"/>
    <w:rsid w:val="00F53052"/>
    <w:rsid w:val="00FB0943"/>
    <w:rsid w:val="00FD75C7"/>
    <w:rsid w:val="41182A6A"/>
    <w:rsid w:val="4B6E6C5D"/>
    <w:rsid w:val="4C1444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EA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B23EA5"/>
    <w:pPr>
      <w:jc w:val="left"/>
    </w:pPr>
  </w:style>
  <w:style w:type="paragraph" w:styleId="a4">
    <w:name w:val="footer"/>
    <w:basedOn w:val="a"/>
    <w:link w:val="Char"/>
    <w:uiPriority w:val="99"/>
    <w:unhideWhenUsed/>
    <w:rsid w:val="00B23EA5"/>
    <w:pPr>
      <w:tabs>
        <w:tab w:val="center" w:pos="4153"/>
        <w:tab w:val="right" w:pos="8306"/>
      </w:tabs>
      <w:snapToGrid w:val="0"/>
      <w:jc w:val="left"/>
    </w:pPr>
    <w:rPr>
      <w:sz w:val="18"/>
      <w:szCs w:val="18"/>
    </w:rPr>
  </w:style>
  <w:style w:type="paragraph" w:styleId="a5">
    <w:name w:val="header"/>
    <w:basedOn w:val="a"/>
    <w:link w:val="Char0"/>
    <w:uiPriority w:val="99"/>
    <w:unhideWhenUsed/>
    <w:rsid w:val="00B23EA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B23EA5"/>
    <w:pPr>
      <w:widowControl/>
      <w:spacing w:before="100" w:beforeAutospacing="1" w:after="100" w:afterAutospacing="1"/>
      <w:jc w:val="left"/>
    </w:pPr>
    <w:rPr>
      <w:rFonts w:ascii="宋体" w:eastAsia="宋体" w:hAnsi="宋体" w:cs="宋体"/>
      <w:kern w:val="0"/>
      <w:szCs w:val="21"/>
    </w:rPr>
  </w:style>
  <w:style w:type="character" w:styleId="a7">
    <w:name w:val="Strong"/>
    <w:basedOn w:val="a0"/>
    <w:uiPriority w:val="22"/>
    <w:qFormat/>
    <w:rsid w:val="00B23EA5"/>
  </w:style>
  <w:style w:type="character" w:styleId="a8">
    <w:name w:val="Hyperlink"/>
    <w:basedOn w:val="a0"/>
    <w:uiPriority w:val="99"/>
    <w:semiHidden/>
    <w:unhideWhenUsed/>
    <w:qFormat/>
    <w:rsid w:val="00B23EA5"/>
    <w:rPr>
      <w:color w:val="0000FF"/>
      <w:u w:val="single"/>
    </w:rPr>
  </w:style>
  <w:style w:type="paragraph" w:styleId="a9">
    <w:name w:val="List Paragraph"/>
    <w:basedOn w:val="a"/>
    <w:uiPriority w:val="34"/>
    <w:qFormat/>
    <w:rsid w:val="00B23EA5"/>
    <w:pPr>
      <w:ind w:firstLineChars="200" w:firstLine="420"/>
    </w:pPr>
  </w:style>
  <w:style w:type="character" w:customStyle="1" w:styleId="Char0">
    <w:name w:val="页眉 Char"/>
    <w:basedOn w:val="a0"/>
    <w:link w:val="a5"/>
    <w:uiPriority w:val="99"/>
    <w:rsid w:val="00B23EA5"/>
    <w:rPr>
      <w:sz w:val="18"/>
      <w:szCs w:val="18"/>
    </w:rPr>
  </w:style>
  <w:style w:type="character" w:customStyle="1" w:styleId="Char">
    <w:name w:val="页脚 Char"/>
    <w:basedOn w:val="a0"/>
    <w:link w:val="a4"/>
    <w:uiPriority w:val="99"/>
    <w:rsid w:val="00B23EA5"/>
    <w:rPr>
      <w:sz w:val="18"/>
      <w:szCs w:val="18"/>
    </w:rPr>
  </w:style>
  <w:style w:type="character" w:styleId="aa">
    <w:name w:val="annotation reference"/>
    <w:basedOn w:val="a0"/>
    <w:uiPriority w:val="99"/>
    <w:semiHidden/>
    <w:unhideWhenUsed/>
    <w:rsid w:val="00B23EA5"/>
    <w:rPr>
      <w:sz w:val="21"/>
      <w:szCs w:val="21"/>
    </w:rPr>
  </w:style>
  <w:style w:type="paragraph" w:styleId="ab">
    <w:name w:val="Balloon Text"/>
    <w:basedOn w:val="a"/>
    <w:link w:val="Char1"/>
    <w:uiPriority w:val="99"/>
    <w:semiHidden/>
    <w:unhideWhenUsed/>
    <w:rsid w:val="008D55F5"/>
    <w:rPr>
      <w:sz w:val="18"/>
      <w:szCs w:val="18"/>
    </w:rPr>
  </w:style>
  <w:style w:type="character" w:customStyle="1" w:styleId="Char1">
    <w:name w:val="批注框文本 Char"/>
    <w:basedOn w:val="a0"/>
    <w:link w:val="ab"/>
    <w:uiPriority w:val="99"/>
    <w:semiHidden/>
    <w:rsid w:val="008D55F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2019-03-07T01:45:00Z</dcterms:created>
  <dcterms:modified xsi:type="dcterms:W3CDTF">2019-03-07T01:46:00Z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