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宋体" w:hAnsi="宋体" w:eastAsia="宋体" w:cs="宋体"/>
          <w:b/>
          <w:kern w:val="0"/>
          <w:sz w:val="44"/>
          <w:szCs w:val="44"/>
          <w:lang w:val="en-US" w:eastAsia="zh-CN"/>
        </w:rPr>
      </w:pPr>
      <w:r>
        <w:rPr>
          <w:rFonts w:hint="eastAsia" w:ascii="宋体" w:hAnsi="宋体" w:eastAsia="宋体" w:cs="宋体"/>
          <w:b/>
          <w:kern w:val="0"/>
          <w:sz w:val="44"/>
          <w:szCs w:val="44"/>
        </w:rPr>
        <w:t>广西师范大学</w:t>
      </w:r>
      <w:r>
        <w:rPr>
          <w:rFonts w:hint="eastAsia" w:ascii="宋体" w:hAnsi="宋体" w:eastAsia="宋体" w:cs="宋体"/>
          <w:b/>
          <w:kern w:val="0"/>
          <w:sz w:val="44"/>
          <w:szCs w:val="44"/>
          <w:lang w:val="en-US" w:eastAsia="zh-CN"/>
        </w:rPr>
        <w:t>博士专场招聘会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96" w:afterAutospacing="0" w:line="420" w:lineRule="atLeast"/>
        <w:ind w:left="0" w:right="0" w:firstLine="0"/>
        <w:jc w:val="center"/>
        <w:textAlignment w:val="baseline"/>
        <w:rPr>
          <w:rFonts w:hint="default" w:ascii="宋体" w:hAnsi="宋体" w:eastAsia="宋体" w:cs="宋体"/>
          <w:b w:val="0"/>
          <w:kern w:val="0"/>
          <w:sz w:val="26"/>
          <w:szCs w:val="2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96" w:afterAutospacing="0" w:line="420" w:lineRule="atLeast"/>
        <w:ind w:left="0" w:right="0" w:firstLine="0"/>
        <w:jc w:val="center"/>
        <w:textAlignment w:val="baseline"/>
        <w:rPr>
          <w:rFonts w:hint="default" w:ascii="宋体" w:hAnsi="宋体" w:eastAsia="宋体" w:cs="宋体"/>
          <w:b/>
          <w:bCs/>
          <w:kern w:val="0"/>
          <w:sz w:val="26"/>
          <w:szCs w:val="26"/>
          <w:lang w:val="en-US" w:eastAsia="zh-CN" w:bidi="ar-SA"/>
        </w:rPr>
      </w:pPr>
      <w:bookmarkStart w:id="0" w:name="_GoBack"/>
      <w:bookmarkEnd w:id="0"/>
      <w:r>
        <w:rPr>
          <w:rFonts w:hint="default" w:ascii="宋体" w:hAnsi="宋体" w:eastAsia="宋体" w:cs="宋体"/>
          <w:b/>
          <w:bCs/>
          <w:kern w:val="0"/>
          <w:sz w:val="26"/>
          <w:szCs w:val="26"/>
          <w:lang w:val="en-US" w:eastAsia="zh-CN" w:bidi="ar-SA"/>
        </w:rPr>
        <w:t>湖南师范大学站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20" w:afterAutospacing="0" w:line="420" w:lineRule="atLeast"/>
        <w:ind w:left="0" w:right="0" w:firstLine="420"/>
        <w:textAlignment w:val="baseline"/>
        <w:rPr>
          <w:rFonts w:hint="default" w:ascii="宋体" w:hAnsi="宋体" w:eastAsia="宋体" w:cs="宋体"/>
          <w:b w:val="0"/>
          <w:kern w:val="0"/>
          <w:sz w:val="26"/>
          <w:szCs w:val="26"/>
          <w:lang w:val="en-US" w:eastAsia="zh-CN" w:bidi="ar-SA"/>
        </w:rPr>
      </w:pPr>
      <w:r>
        <w:rPr>
          <w:rFonts w:hint="eastAsia" w:ascii="宋体" w:hAnsi="宋体" w:eastAsia="宋体" w:cs="宋体"/>
          <w:b w:val="0"/>
          <w:kern w:val="0"/>
          <w:sz w:val="26"/>
          <w:szCs w:val="26"/>
          <w:lang w:val="en-US" w:eastAsia="zh-CN" w:bidi="ar-SA"/>
        </w:rPr>
        <w:t>时间：</w:t>
      </w:r>
      <w:r>
        <w:rPr>
          <w:rFonts w:hint="default" w:ascii="宋体" w:hAnsi="宋体" w:eastAsia="宋体" w:cs="宋体"/>
          <w:b w:val="0"/>
          <w:kern w:val="0"/>
          <w:sz w:val="26"/>
          <w:szCs w:val="26"/>
          <w:lang w:val="en-US" w:eastAsia="zh-CN" w:bidi="ar-SA"/>
        </w:rPr>
        <w:t>2018年11月15日（周四）9﹕30—12﹕00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20" w:afterAutospacing="0" w:line="420" w:lineRule="atLeast"/>
        <w:ind w:left="0" w:right="0" w:firstLine="420"/>
        <w:textAlignment w:val="baseline"/>
        <w:rPr>
          <w:rFonts w:hint="default" w:ascii="宋体" w:hAnsi="宋体" w:eastAsia="宋体" w:cs="宋体"/>
          <w:b w:val="0"/>
          <w:kern w:val="0"/>
          <w:sz w:val="26"/>
          <w:szCs w:val="26"/>
          <w:lang w:val="en-US" w:eastAsia="zh-CN" w:bidi="ar-SA"/>
        </w:rPr>
      </w:pPr>
      <w:r>
        <w:rPr>
          <w:rFonts w:hint="default" w:ascii="宋体" w:hAnsi="宋体" w:eastAsia="宋体" w:cs="宋体"/>
          <w:b w:val="0"/>
          <w:kern w:val="0"/>
          <w:sz w:val="26"/>
          <w:szCs w:val="26"/>
          <w:lang w:val="en-US" w:eastAsia="zh-CN" w:bidi="ar-SA"/>
        </w:rPr>
        <w:t>地点：长沙市岳麓区麓山路36号湖南师范大学（本校区）研究生院二楼会议室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96" w:afterAutospacing="0" w:line="420" w:lineRule="atLeast"/>
        <w:ind w:left="0" w:right="0" w:firstLine="0"/>
        <w:jc w:val="center"/>
        <w:textAlignment w:val="baseline"/>
        <w:rPr>
          <w:rFonts w:hint="default" w:ascii="宋体" w:hAnsi="宋体" w:eastAsia="宋体" w:cs="宋体"/>
          <w:b w:val="0"/>
          <w:kern w:val="0"/>
          <w:sz w:val="26"/>
          <w:szCs w:val="26"/>
          <w:lang w:val="en-US" w:eastAsia="zh-CN" w:bidi="ar-SA"/>
        </w:rPr>
      </w:pPr>
      <w:r>
        <w:rPr>
          <w:rFonts w:hint="default" w:ascii="宋体" w:hAnsi="宋体" w:eastAsia="宋体" w:cs="宋体"/>
          <w:b/>
          <w:bCs/>
          <w:kern w:val="0"/>
          <w:sz w:val="26"/>
          <w:szCs w:val="26"/>
          <w:lang w:val="en-US" w:eastAsia="zh-CN" w:bidi="ar-SA"/>
        </w:rPr>
        <w:t>四川大学站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20" w:afterAutospacing="0" w:line="420" w:lineRule="atLeast"/>
        <w:ind w:left="0" w:right="0" w:firstLine="420"/>
        <w:textAlignment w:val="baseline"/>
        <w:rPr>
          <w:rFonts w:hint="default" w:ascii="宋体" w:hAnsi="宋体" w:eastAsia="宋体" w:cs="宋体"/>
          <w:b w:val="0"/>
          <w:kern w:val="0"/>
          <w:sz w:val="26"/>
          <w:szCs w:val="26"/>
          <w:lang w:val="en-US" w:eastAsia="zh-CN" w:bidi="ar-SA"/>
        </w:rPr>
      </w:pPr>
      <w:r>
        <w:rPr>
          <w:rFonts w:hint="default" w:ascii="宋体" w:hAnsi="宋体" w:eastAsia="宋体" w:cs="宋体"/>
          <w:b w:val="0"/>
          <w:kern w:val="0"/>
          <w:sz w:val="26"/>
          <w:szCs w:val="26"/>
          <w:lang w:val="en-US" w:eastAsia="zh-CN" w:bidi="ar-SA"/>
        </w:rPr>
        <w:t>时间：2018年11月23日（周五）9﹕00—11﹕30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20" w:afterAutospacing="0" w:line="420" w:lineRule="atLeast"/>
        <w:ind w:left="0" w:right="0" w:firstLine="420"/>
        <w:textAlignment w:val="baseline"/>
        <w:rPr>
          <w:rFonts w:hint="default" w:ascii="宋体" w:hAnsi="宋体" w:eastAsia="宋体" w:cs="宋体"/>
          <w:b w:val="0"/>
          <w:kern w:val="0"/>
          <w:sz w:val="26"/>
          <w:szCs w:val="26"/>
          <w:lang w:val="en-US" w:eastAsia="zh-CN" w:bidi="ar-SA"/>
        </w:rPr>
      </w:pPr>
      <w:r>
        <w:rPr>
          <w:rFonts w:hint="default" w:ascii="宋体" w:hAnsi="宋体" w:eastAsia="宋体" w:cs="宋体"/>
          <w:b w:val="0"/>
          <w:kern w:val="0"/>
          <w:sz w:val="26"/>
          <w:szCs w:val="26"/>
          <w:lang w:val="en-US" w:eastAsia="zh-CN" w:bidi="ar-SA"/>
        </w:rPr>
        <w:t>地点：成都市武侯区一环路南一段24号四川大学（望江校区）就业指导中心209教室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96" w:afterAutospacing="0" w:line="420" w:lineRule="atLeast"/>
        <w:ind w:left="0" w:right="0" w:firstLine="0"/>
        <w:jc w:val="center"/>
        <w:textAlignment w:val="baseline"/>
        <w:rPr>
          <w:rFonts w:hint="default" w:ascii="宋体" w:hAnsi="宋体" w:eastAsia="宋体" w:cs="宋体"/>
          <w:b/>
          <w:bCs/>
          <w:kern w:val="0"/>
          <w:sz w:val="26"/>
          <w:szCs w:val="26"/>
          <w:lang w:val="en-US" w:eastAsia="zh-CN" w:bidi="ar-SA"/>
        </w:rPr>
      </w:pPr>
      <w:r>
        <w:rPr>
          <w:rFonts w:hint="default" w:ascii="宋体" w:hAnsi="宋体" w:eastAsia="宋体" w:cs="宋体"/>
          <w:b/>
          <w:bCs/>
          <w:kern w:val="0"/>
          <w:sz w:val="26"/>
          <w:szCs w:val="26"/>
          <w:lang w:val="en-US" w:eastAsia="zh-CN" w:bidi="ar-SA"/>
        </w:rPr>
        <w:t>浙江大学</w:t>
      </w:r>
      <w:r>
        <w:rPr>
          <w:rFonts w:hint="eastAsia" w:cs="宋体"/>
          <w:b/>
          <w:bCs/>
          <w:kern w:val="0"/>
          <w:sz w:val="26"/>
          <w:szCs w:val="26"/>
          <w:lang w:val="en-US" w:eastAsia="zh-CN" w:bidi="ar-SA"/>
        </w:rPr>
        <w:t>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20" w:afterAutospacing="0" w:line="420" w:lineRule="atLeast"/>
        <w:ind w:left="0" w:right="0" w:firstLine="420"/>
        <w:textAlignment w:val="baseline"/>
        <w:rPr>
          <w:rFonts w:hint="default" w:ascii="宋体" w:hAnsi="宋体" w:eastAsia="宋体" w:cs="宋体"/>
          <w:b w:val="0"/>
          <w:kern w:val="0"/>
          <w:sz w:val="26"/>
          <w:szCs w:val="26"/>
          <w:lang w:val="en-US" w:eastAsia="zh-CN" w:bidi="ar-SA"/>
        </w:rPr>
      </w:pPr>
      <w:r>
        <w:rPr>
          <w:rFonts w:hint="default" w:ascii="宋体" w:hAnsi="宋体" w:eastAsia="宋体" w:cs="宋体"/>
          <w:b w:val="0"/>
          <w:kern w:val="0"/>
          <w:sz w:val="26"/>
          <w:szCs w:val="26"/>
          <w:lang w:val="en-US" w:eastAsia="zh-CN" w:bidi="ar-SA"/>
        </w:rPr>
        <w:t>时间：2018年11月29日（周四）9：00-11：30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20" w:afterAutospacing="0" w:line="420" w:lineRule="atLeast"/>
        <w:ind w:left="0" w:right="0" w:firstLine="420"/>
        <w:textAlignment w:val="baseline"/>
        <w:rPr>
          <w:rFonts w:hint="default" w:ascii="宋体" w:hAnsi="宋体" w:eastAsia="宋体" w:cs="宋体"/>
          <w:b w:val="0"/>
          <w:kern w:val="0"/>
          <w:sz w:val="26"/>
          <w:szCs w:val="26"/>
          <w:lang w:val="en-US" w:eastAsia="zh-CN" w:bidi="ar-SA"/>
        </w:rPr>
      </w:pPr>
      <w:r>
        <w:rPr>
          <w:rFonts w:hint="default" w:ascii="宋体" w:hAnsi="宋体" w:eastAsia="宋体" w:cs="宋体"/>
          <w:b w:val="0"/>
          <w:kern w:val="0"/>
          <w:sz w:val="26"/>
          <w:szCs w:val="26"/>
          <w:lang w:val="en-US" w:eastAsia="zh-CN" w:bidi="ar-SA"/>
        </w:rPr>
        <w:t>地点：杭州市西湖区浙大路38号浙江大学（玉泉校区） 玉泉永谦活动中心第一报告厅</w:t>
      </w:r>
    </w:p>
    <w:p>
      <w:pPr>
        <w:widowControl/>
        <w:shd w:val="clear"/>
        <w:spacing w:line="500" w:lineRule="exact"/>
        <w:jc w:val="both"/>
        <w:rPr>
          <w:rFonts w:hint="eastAsia" w:ascii="宋体" w:hAnsi="宋体" w:eastAsia="宋体" w:cs="宋体"/>
          <w:b/>
          <w:kern w:val="0"/>
          <w:sz w:val="28"/>
          <w:szCs w:val="28"/>
          <w:lang w:val="en-US" w:eastAsia="zh-CN"/>
        </w:rPr>
      </w:pPr>
    </w:p>
    <w:p>
      <w:pPr>
        <w:widowControl/>
        <w:spacing w:line="500" w:lineRule="exact"/>
        <w:jc w:val="both"/>
        <w:rPr>
          <w:rFonts w:hint="eastAsia" w:ascii="宋体" w:hAnsi="宋体" w:eastAsia="宋体" w:cs="宋体"/>
          <w:b/>
          <w:kern w:val="0"/>
          <w:sz w:val="28"/>
          <w:szCs w:val="28"/>
          <w:lang w:val="en-US" w:eastAsia="zh-CN"/>
        </w:rPr>
      </w:pPr>
    </w:p>
    <w:p>
      <w:pPr>
        <w:widowControl/>
        <w:spacing w:line="500" w:lineRule="exact"/>
        <w:jc w:val="center"/>
        <w:rPr>
          <w:rFonts w:hint="eastAsia" w:ascii="宋体" w:hAnsi="宋体" w:eastAsia="宋体" w:cs="宋体"/>
          <w:b/>
          <w:kern w:val="0"/>
          <w:sz w:val="36"/>
          <w:szCs w:val="36"/>
          <w:lang w:val="en-US" w:eastAsia="zh-CN"/>
        </w:rPr>
      </w:pPr>
      <w:r>
        <w:rPr>
          <w:rFonts w:hint="eastAsia" w:ascii="宋体" w:hAnsi="宋体" w:eastAsia="宋体" w:cs="宋体"/>
          <w:b/>
          <w:kern w:val="0"/>
          <w:sz w:val="36"/>
          <w:szCs w:val="36"/>
          <w:lang w:val="en-US" w:eastAsia="zh-CN"/>
        </w:rPr>
        <w:t>学校简介</w:t>
      </w:r>
    </w:p>
    <w:p>
      <w:pPr>
        <w:widowControl/>
        <w:spacing w:line="500" w:lineRule="exact"/>
        <w:jc w:val="left"/>
        <w:rPr>
          <w:rFonts w:ascii="宋体" w:hAnsi="宋体" w:eastAsia="宋体" w:cs="宋体"/>
          <w:kern w:val="0"/>
          <w:sz w:val="26"/>
          <w:szCs w:val="26"/>
        </w:rPr>
      </w:pPr>
      <w:r>
        <w:rPr>
          <w:rFonts w:hint="eastAsia" w:ascii="宋体" w:hAnsi="宋体" w:eastAsia="宋体" w:cs="宋体"/>
          <w:kern w:val="0"/>
          <w:sz w:val="26"/>
          <w:szCs w:val="26"/>
        </w:rPr>
        <w:t xml:space="preserve">    广西师范大学现是教育部与广西壮族自治区人民政府共建高校、国家“中西部高校基础能力建设工程”项目建设高校，坐落在世界著名山水旅游名城、历史文化名城广西桂林市。学校现有王城、育才和雁山等3个校区，占地面积4100多亩。</w:t>
      </w:r>
    </w:p>
    <w:p>
      <w:pPr>
        <w:widowControl/>
        <w:spacing w:line="500" w:lineRule="exact"/>
        <w:jc w:val="left"/>
        <w:rPr>
          <w:rFonts w:ascii="宋体" w:hAnsi="宋体" w:eastAsia="宋体" w:cs="宋体"/>
          <w:kern w:val="0"/>
          <w:sz w:val="26"/>
          <w:szCs w:val="26"/>
        </w:rPr>
      </w:pPr>
      <w:r>
        <w:rPr>
          <w:rFonts w:hint="eastAsia" w:ascii="宋体" w:hAnsi="宋体" w:eastAsia="宋体" w:cs="宋体"/>
          <w:kern w:val="0"/>
          <w:sz w:val="26"/>
          <w:szCs w:val="26"/>
        </w:rPr>
        <w:t xml:space="preserve">    </w:t>
      </w:r>
      <w:r>
        <w:rPr>
          <w:rFonts w:hint="eastAsia" w:ascii="宋体" w:hAnsi="宋体" w:eastAsia="宋体" w:cs="宋体"/>
          <w:b/>
          <w:kern w:val="0"/>
          <w:sz w:val="26"/>
          <w:szCs w:val="26"/>
        </w:rPr>
        <w:t>学校历史文化丰厚。</w:t>
      </w:r>
      <w:r>
        <w:rPr>
          <w:rFonts w:hint="eastAsia" w:ascii="宋体" w:hAnsi="宋体" w:eastAsia="宋体" w:cs="宋体"/>
          <w:kern w:val="0"/>
          <w:sz w:val="26"/>
          <w:szCs w:val="26"/>
        </w:rPr>
        <w:t>学校前身——广西省立师范专科学校创办于1932年，是广西高等师范教育的开端，是中国最早的高等师范学校之一。1983年更名为广西师范大学。建校以来，杨东莼、薛暮桥、陈望道、欧阳予倩、林砺儒、陈翰笙、夏征农等一大批知名人士和专家学者荟萃学校，秉承“尊师重道、敬业乐群”的校训精神，执教治学，弘文励教，为国家尤其是广西培养了30多万名教师和其他专业人才。</w:t>
      </w:r>
    </w:p>
    <w:p>
      <w:pPr>
        <w:widowControl/>
        <w:spacing w:line="500" w:lineRule="exact"/>
        <w:jc w:val="left"/>
        <w:rPr>
          <w:rFonts w:ascii="宋体" w:hAnsi="宋体" w:eastAsia="宋体" w:cs="宋体"/>
          <w:kern w:val="0"/>
          <w:sz w:val="26"/>
          <w:szCs w:val="26"/>
        </w:rPr>
      </w:pPr>
      <w:r>
        <w:rPr>
          <w:rFonts w:hint="eastAsia" w:ascii="宋体" w:hAnsi="宋体" w:eastAsia="宋体" w:cs="宋体"/>
          <w:kern w:val="0"/>
          <w:sz w:val="26"/>
          <w:szCs w:val="26"/>
        </w:rPr>
        <w:t xml:space="preserve">    </w:t>
      </w:r>
      <w:r>
        <w:rPr>
          <w:rFonts w:hint="eastAsia" w:ascii="宋体" w:hAnsi="宋体" w:eastAsia="宋体" w:cs="宋体"/>
          <w:b/>
          <w:kern w:val="0"/>
          <w:sz w:val="26"/>
          <w:szCs w:val="26"/>
        </w:rPr>
        <w:t>学校学科专业较齐备。</w:t>
      </w:r>
      <w:r>
        <w:rPr>
          <w:rFonts w:hint="eastAsia" w:ascii="宋体" w:hAnsi="宋体" w:eastAsia="宋体" w:cs="宋体"/>
          <w:kern w:val="0"/>
          <w:sz w:val="26"/>
          <w:szCs w:val="26"/>
        </w:rPr>
        <w:t>现建制教学学院（部）21个，拥有3个博士后科研流动站、6个博士学位授权一级学科、27个硕士学位授权一级学科、19个硕士专业学位授权点和79个全日制普通本科专业,有35个广西(高校)重点学科，学科专业涵盖12大门类，形成了学科门类较为齐全、师范与非师范性专业协调发展、教育层次完备的人才培养体系。</w:t>
      </w:r>
    </w:p>
    <w:p>
      <w:pPr>
        <w:widowControl/>
        <w:spacing w:line="500" w:lineRule="exact"/>
        <w:jc w:val="left"/>
        <w:rPr>
          <w:rFonts w:ascii="宋体" w:hAnsi="宋体" w:eastAsia="宋体" w:cs="宋体"/>
          <w:kern w:val="0"/>
          <w:sz w:val="26"/>
          <w:szCs w:val="26"/>
        </w:rPr>
      </w:pPr>
      <w:r>
        <w:rPr>
          <w:rFonts w:hint="eastAsia" w:ascii="宋体" w:hAnsi="宋体" w:eastAsia="宋体" w:cs="宋体"/>
          <w:kern w:val="0"/>
          <w:sz w:val="26"/>
          <w:szCs w:val="26"/>
        </w:rPr>
        <w:t xml:space="preserve">    </w:t>
      </w:r>
      <w:r>
        <w:rPr>
          <w:rFonts w:hint="eastAsia" w:ascii="宋体" w:hAnsi="宋体" w:eastAsia="宋体" w:cs="宋体"/>
          <w:b/>
          <w:kern w:val="0"/>
          <w:sz w:val="26"/>
          <w:szCs w:val="26"/>
        </w:rPr>
        <w:t>学校科教平台较高。</w:t>
      </w:r>
      <w:r>
        <w:rPr>
          <w:rFonts w:hint="eastAsia" w:ascii="宋体" w:hAnsi="宋体" w:eastAsia="宋体" w:cs="宋体"/>
          <w:kern w:val="0"/>
          <w:sz w:val="26"/>
          <w:szCs w:val="26"/>
        </w:rPr>
        <w:t>现有省部共建国家重点实验室1个，教育部重点实验室2个，教育部国别和区域研究中心1个，广西重点实验室6个，广西高校重点实验室16个，广西协同创新中心5个，校企校地共建科技创新平台4个，广西高校人文社会科学重点研究基地11个，国家级实验教学中心3个，自治区级实验教学中心8个，自治区级虚拟仿真实验教学示范中心4个。</w:t>
      </w:r>
    </w:p>
    <w:p>
      <w:pPr>
        <w:widowControl/>
        <w:spacing w:line="500" w:lineRule="exact"/>
        <w:jc w:val="left"/>
        <w:rPr>
          <w:rFonts w:ascii="宋体" w:hAnsi="宋体" w:eastAsia="宋体" w:cs="宋体"/>
          <w:kern w:val="0"/>
          <w:sz w:val="26"/>
          <w:szCs w:val="26"/>
        </w:rPr>
      </w:pPr>
      <w:r>
        <w:rPr>
          <w:rFonts w:hint="eastAsia" w:ascii="宋体" w:hAnsi="宋体" w:eastAsia="宋体" w:cs="宋体"/>
          <w:kern w:val="0"/>
          <w:sz w:val="26"/>
          <w:szCs w:val="26"/>
        </w:rPr>
        <w:t xml:space="preserve">    </w:t>
      </w:r>
      <w:r>
        <w:rPr>
          <w:rFonts w:hint="eastAsia" w:ascii="宋体" w:hAnsi="宋体" w:eastAsia="宋体" w:cs="宋体"/>
          <w:b/>
          <w:kern w:val="0"/>
          <w:sz w:val="26"/>
          <w:szCs w:val="26"/>
        </w:rPr>
        <w:t>学校教育资源优越。</w:t>
      </w:r>
      <w:r>
        <w:rPr>
          <w:rFonts w:hint="eastAsia" w:ascii="宋体" w:hAnsi="宋体" w:eastAsia="宋体" w:cs="宋体"/>
          <w:kern w:val="0"/>
          <w:sz w:val="26"/>
          <w:szCs w:val="26"/>
        </w:rPr>
        <w:t>广西师范大学出版社是全国百强出版社，优先资助校内人才出版学术著作。有附属幼儿园、小学各1所，附属中学2所，优质的教育资源可为教职工子女的健康成长提供优越的条件。</w:t>
      </w:r>
    </w:p>
    <w:p>
      <w:pPr>
        <w:widowControl/>
        <w:spacing w:line="500" w:lineRule="exact"/>
        <w:jc w:val="left"/>
        <w:rPr>
          <w:rFonts w:ascii="宋体" w:hAnsi="宋体" w:eastAsia="宋体" w:cs="宋体"/>
          <w:b/>
          <w:kern w:val="0"/>
          <w:sz w:val="26"/>
          <w:szCs w:val="26"/>
        </w:rPr>
      </w:pPr>
      <w:r>
        <w:rPr>
          <w:rFonts w:hint="eastAsia" w:ascii="宋体" w:hAnsi="宋体" w:eastAsia="宋体" w:cs="宋体"/>
          <w:b/>
          <w:kern w:val="0"/>
          <w:sz w:val="26"/>
          <w:szCs w:val="26"/>
        </w:rPr>
        <w:t xml:space="preserve">    如果您加入我们，还有更优厚的福利待遇等着您！</w:t>
      </w:r>
    </w:p>
    <w:p>
      <w:pPr>
        <w:widowControl/>
        <w:spacing w:line="500" w:lineRule="exact"/>
        <w:jc w:val="center"/>
        <w:rPr>
          <w:rFonts w:ascii="宋体" w:hAnsi="宋体" w:eastAsia="宋体" w:cs="宋体"/>
          <w:kern w:val="0"/>
          <w:sz w:val="26"/>
          <w:szCs w:val="26"/>
        </w:rPr>
      </w:pPr>
    </w:p>
    <w:p>
      <w:pPr>
        <w:widowControl/>
        <w:spacing w:line="500" w:lineRule="exact"/>
        <w:jc w:val="center"/>
        <w:rPr>
          <w:rFonts w:ascii="宋体" w:hAnsi="宋体" w:eastAsia="宋体" w:cs="宋体"/>
          <w:kern w:val="0"/>
          <w:sz w:val="26"/>
          <w:szCs w:val="26"/>
        </w:rPr>
      </w:pPr>
    </w:p>
    <w:p>
      <w:pPr>
        <w:widowControl/>
        <w:spacing w:line="500" w:lineRule="exact"/>
        <w:jc w:val="center"/>
        <w:rPr>
          <w:rFonts w:ascii="宋体" w:hAnsi="宋体" w:eastAsia="宋体" w:cs="宋体"/>
          <w:b/>
          <w:kern w:val="0"/>
          <w:sz w:val="36"/>
          <w:szCs w:val="36"/>
        </w:rPr>
      </w:pPr>
      <w:r>
        <w:rPr>
          <w:rFonts w:hint="eastAsia" w:ascii="宋体" w:hAnsi="宋体" w:eastAsia="宋体" w:cs="宋体"/>
          <w:b/>
          <w:kern w:val="0"/>
          <w:sz w:val="36"/>
          <w:szCs w:val="36"/>
        </w:rPr>
        <w:t>引进人才层次、条件和待遇</w:t>
      </w:r>
    </w:p>
    <w:p>
      <w:pPr>
        <w:widowControl/>
        <w:spacing w:line="500" w:lineRule="exact"/>
        <w:jc w:val="left"/>
        <w:rPr>
          <w:rFonts w:ascii="宋体" w:hAnsi="宋体" w:eastAsia="宋体" w:cs="宋体"/>
          <w:b/>
          <w:kern w:val="0"/>
          <w:sz w:val="30"/>
          <w:szCs w:val="30"/>
        </w:rPr>
      </w:pPr>
      <w:r>
        <w:rPr>
          <w:rFonts w:hint="eastAsia" w:ascii="宋体" w:hAnsi="宋体" w:eastAsia="宋体" w:cs="宋体"/>
          <w:b/>
          <w:kern w:val="0"/>
          <w:sz w:val="30"/>
          <w:szCs w:val="30"/>
        </w:rPr>
        <w:t>第一层次</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1.引进对象</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中国科学院院士；中国工程院院士；海外著名学术机构院士。</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2.引进待遇</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具体面议。</w:t>
      </w:r>
    </w:p>
    <w:p>
      <w:pPr>
        <w:widowControl/>
        <w:spacing w:line="500" w:lineRule="exact"/>
        <w:jc w:val="left"/>
        <w:rPr>
          <w:rFonts w:ascii="宋体" w:hAnsi="宋体" w:eastAsia="宋体" w:cs="宋体"/>
          <w:kern w:val="0"/>
          <w:sz w:val="26"/>
          <w:szCs w:val="26"/>
        </w:rPr>
      </w:pPr>
    </w:p>
    <w:p>
      <w:pPr>
        <w:widowControl/>
        <w:spacing w:line="500" w:lineRule="exact"/>
        <w:jc w:val="left"/>
        <w:rPr>
          <w:rFonts w:ascii="宋体" w:hAnsi="宋体" w:eastAsia="宋体" w:cs="宋体"/>
          <w:b/>
          <w:kern w:val="0"/>
          <w:sz w:val="28"/>
          <w:szCs w:val="28"/>
        </w:rPr>
      </w:pPr>
      <w:r>
        <w:rPr>
          <w:rFonts w:hint="eastAsia" w:ascii="宋体" w:hAnsi="宋体" w:eastAsia="宋体" w:cs="宋体"/>
          <w:b/>
          <w:kern w:val="0"/>
          <w:sz w:val="30"/>
          <w:szCs w:val="30"/>
        </w:rPr>
        <w:t>第二层次</w:t>
      </w:r>
    </w:p>
    <w:p>
      <w:pPr>
        <w:widowControl/>
        <w:spacing w:line="500" w:lineRule="exact"/>
        <w:ind w:firstLine="569" w:firstLineChars="218"/>
        <w:jc w:val="left"/>
        <w:rPr>
          <w:rFonts w:ascii="宋体" w:hAnsi="宋体" w:eastAsia="宋体" w:cs="宋体"/>
          <w:kern w:val="0"/>
          <w:sz w:val="26"/>
          <w:szCs w:val="26"/>
        </w:rPr>
      </w:pPr>
      <w:r>
        <w:rPr>
          <w:rFonts w:hint="eastAsia" w:ascii="宋体" w:hAnsi="宋体" w:eastAsia="宋体" w:cs="宋体"/>
          <w:b/>
          <w:kern w:val="0"/>
          <w:sz w:val="26"/>
          <w:szCs w:val="26"/>
        </w:rPr>
        <w:t>1.引进对</w:t>
      </w:r>
      <w:r>
        <w:rPr>
          <w:rFonts w:hint="eastAsia" w:ascii="宋体" w:hAnsi="宋体" w:eastAsia="宋体" w:cs="宋体"/>
          <w:kern w:val="0"/>
          <w:sz w:val="26"/>
          <w:szCs w:val="26"/>
        </w:rPr>
        <w:t>象</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（1）入选以下计划或获得下列资助之一者：</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中国社科院学部委员；国家“万人计划”杰出人才；广西院士后备培养工程人选；国家“千人计划”创新长期项目、外专项目、创业项目人选；教育部“长江学者奖励计划”特聘教授；国家“万人计划”领军人才；国家杰出青年科学基金获得者；海外著名大学（科研机构）终身教授；其他经组织相关专家评估认定的与此类人才称号相当或在学术界有重大影响的著名学者。</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（2）获得以下奖项之一者：</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国家科学技术奖（含国家自然科学奖、国家技术发明奖和国家科技进步奖）一、二等奖（第一完成人）；国家社会科学基金项目优秀成果特别荣誉奖、专著类一等奖（第一完成人）；教育部高等学校科学研究优秀成果奖（人文社会科学）一等奖获得者（排名第一）。</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2.引进待遇</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具体面议。</w:t>
      </w:r>
    </w:p>
    <w:p>
      <w:pPr>
        <w:widowControl/>
        <w:spacing w:line="500" w:lineRule="exact"/>
        <w:jc w:val="left"/>
        <w:rPr>
          <w:rFonts w:ascii="宋体" w:hAnsi="宋体" w:eastAsia="宋体" w:cs="宋体"/>
          <w:kern w:val="0"/>
          <w:sz w:val="26"/>
          <w:szCs w:val="26"/>
        </w:rPr>
      </w:pPr>
    </w:p>
    <w:p>
      <w:pPr>
        <w:widowControl/>
        <w:spacing w:line="500" w:lineRule="exact"/>
        <w:jc w:val="left"/>
        <w:rPr>
          <w:rFonts w:ascii="宋体" w:hAnsi="宋体" w:eastAsia="宋体" w:cs="宋体"/>
          <w:b/>
          <w:kern w:val="0"/>
          <w:sz w:val="28"/>
          <w:szCs w:val="28"/>
        </w:rPr>
      </w:pPr>
      <w:r>
        <w:rPr>
          <w:rFonts w:hint="eastAsia" w:ascii="宋体" w:hAnsi="宋体" w:eastAsia="宋体" w:cs="宋体"/>
          <w:b/>
          <w:kern w:val="0"/>
          <w:sz w:val="30"/>
          <w:szCs w:val="30"/>
        </w:rPr>
        <w:t>第三层次</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1.引进对象</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国家“万人计划”青年拔尖人才；百千万人才工程国家级人选；国家有突出贡献中青年专家；国家创新人才推进计划中青年科技领军人才；国家优秀青年科学基金项目主持人；教育部国家教学名师；国家“特支计划”青年拔尖人才；教育部“长江学者奖励计划”青年项目人选；国家“青年千人计划”人选；全国文化名家暨“四个一批”人才；八桂学者；中国科学院“百人计划”人选；海外著名大学（科研机构）教授；其他经学校组织相关专家评估认定的与此类人才称号相当的优秀学者。</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2.引进待遇</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t>（1）一次性给予</w:t>
      </w:r>
      <w:r>
        <w:rPr>
          <w:rFonts w:ascii="宋体" w:hAnsi="宋体" w:eastAsia="宋体" w:cs="宋体"/>
          <w:b/>
          <w:bCs/>
          <w:color w:val="E50D0D"/>
          <w:kern w:val="0"/>
          <w:sz w:val="26"/>
          <w:szCs w:val="26"/>
        </w:rPr>
        <w:t>180-220万</w:t>
      </w:r>
      <w:r>
        <w:rPr>
          <w:rFonts w:ascii="宋体" w:hAnsi="宋体" w:eastAsia="宋体" w:cs="宋体"/>
          <w:kern w:val="0"/>
          <w:sz w:val="26"/>
          <w:szCs w:val="26"/>
        </w:rPr>
        <w:t>，其中：</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t>①安家费：</w:t>
      </w:r>
      <w:r>
        <w:rPr>
          <w:rFonts w:ascii="宋体" w:hAnsi="宋体" w:eastAsia="宋体" w:cs="宋体"/>
          <w:color w:val="E50D0D"/>
          <w:kern w:val="0"/>
          <w:sz w:val="26"/>
          <w:szCs w:val="26"/>
        </w:rPr>
        <w:t>90万</w:t>
      </w:r>
      <w:r>
        <w:rPr>
          <w:rFonts w:ascii="宋体" w:hAnsi="宋体" w:eastAsia="宋体" w:cs="宋体"/>
          <w:kern w:val="0"/>
          <w:sz w:val="26"/>
          <w:szCs w:val="26"/>
        </w:rPr>
        <w:t>元。</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t>②住房待遇：学校提供购买</w:t>
      </w:r>
      <w:r>
        <w:rPr>
          <w:rFonts w:ascii="宋体" w:hAnsi="宋体" w:eastAsia="宋体" w:cs="宋体"/>
          <w:color w:val="E50D0D"/>
          <w:kern w:val="0"/>
          <w:sz w:val="26"/>
          <w:szCs w:val="26"/>
        </w:rPr>
        <w:t>校内房源1套</w:t>
      </w:r>
      <w:r>
        <w:rPr>
          <w:rFonts w:ascii="宋体" w:hAnsi="宋体" w:eastAsia="宋体" w:cs="宋体"/>
          <w:kern w:val="0"/>
          <w:sz w:val="26"/>
          <w:szCs w:val="26"/>
        </w:rPr>
        <w:t>；或享受</w:t>
      </w:r>
      <w:r>
        <w:rPr>
          <w:rFonts w:ascii="宋体" w:hAnsi="宋体" w:eastAsia="宋体" w:cs="宋体"/>
          <w:color w:val="E50D0D"/>
          <w:kern w:val="0"/>
          <w:sz w:val="26"/>
          <w:szCs w:val="26"/>
        </w:rPr>
        <w:t>30万</w:t>
      </w:r>
      <w:r>
        <w:rPr>
          <w:rFonts w:ascii="宋体" w:hAnsi="宋体" w:eastAsia="宋体" w:cs="宋体"/>
          <w:kern w:val="0"/>
          <w:sz w:val="26"/>
          <w:szCs w:val="26"/>
        </w:rPr>
        <w:t>元住房补贴。</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t>③科研启动费及工作用房：除广西壮族自治区给予自然科学类</w:t>
      </w:r>
      <w:r>
        <w:rPr>
          <w:rFonts w:ascii="宋体" w:hAnsi="宋体" w:eastAsia="宋体" w:cs="宋体"/>
          <w:color w:val="E50D0D"/>
          <w:kern w:val="0"/>
          <w:sz w:val="26"/>
          <w:szCs w:val="26"/>
        </w:rPr>
        <w:t>20万</w:t>
      </w:r>
      <w:r>
        <w:rPr>
          <w:rFonts w:ascii="宋体" w:hAnsi="宋体" w:eastAsia="宋体" w:cs="宋体"/>
          <w:kern w:val="0"/>
          <w:sz w:val="26"/>
          <w:szCs w:val="26"/>
        </w:rPr>
        <w:t>元、人文社科类</w:t>
      </w:r>
      <w:r>
        <w:rPr>
          <w:rFonts w:ascii="宋体" w:hAnsi="宋体" w:eastAsia="宋体" w:cs="宋体"/>
          <w:color w:val="E50D0D"/>
          <w:kern w:val="0"/>
          <w:sz w:val="26"/>
          <w:szCs w:val="26"/>
        </w:rPr>
        <w:t>10万</w:t>
      </w:r>
      <w:r>
        <w:rPr>
          <w:rFonts w:ascii="宋体" w:hAnsi="宋体" w:eastAsia="宋体" w:cs="宋体"/>
          <w:kern w:val="0"/>
          <w:sz w:val="26"/>
          <w:szCs w:val="26"/>
        </w:rPr>
        <w:t>元科研补助经费外，学校配套自然科学类</w:t>
      </w:r>
      <w:r>
        <w:rPr>
          <w:rFonts w:ascii="宋体" w:hAnsi="宋体" w:eastAsia="宋体" w:cs="宋体"/>
          <w:color w:val="E50D0D"/>
          <w:kern w:val="0"/>
          <w:sz w:val="26"/>
          <w:szCs w:val="26"/>
        </w:rPr>
        <w:t>80万</w:t>
      </w:r>
      <w:r>
        <w:rPr>
          <w:rFonts w:ascii="宋体" w:hAnsi="宋体" w:eastAsia="宋体" w:cs="宋体"/>
          <w:kern w:val="0"/>
          <w:sz w:val="26"/>
          <w:szCs w:val="26"/>
        </w:rPr>
        <w:t>元，人文社科类</w:t>
      </w:r>
      <w:r>
        <w:rPr>
          <w:rFonts w:ascii="宋体" w:hAnsi="宋体" w:eastAsia="宋体" w:cs="宋体"/>
          <w:color w:val="E50D0D"/>
          <w:kern w:val="0"/>
          <w:sz w:val="26"/>
          <w:szCs w:val="26"/>
        </w:rPr>
        <w:t>50万</w:t>
      </w:r>
      <w:r>
        <w:rPr>
          <w:rFonts w:ascii="宋体" w:hAnsi="宋体" w:eastAsia="宋体" w:cs="宋体"/>
          <w:kern w:val="0"/>
          <w:sz w:val="26"/>
          <w:szCs w:val="26"/>
        </w:rPr>
        <w:t>元，提供</w:t>
      </w:r>
      <w:r>
        <w:rPr>
          <w:rFonts w:ascii="宋体" w:hAnsi="宋体" w:eastAsia="宋体" w:cs="宋体"/>
          <w:color w:val="E50D0D"/>
          <w:kern w:val="0"/>
          <w:sz w:val="26"/>
          <w:szCs w:val="26"/>
        </w:rPr>
        <w:t>独立工作用房及科研实验用房</w:t>
      </w:r>
      <w:r>
        <w:rPr>
          <w:rFonts w:ascii="宋体" w:hAnsi="宋体" w:eastAsia="宋体" w:cs="宋体"/>
          <w:kern w:val="0"/>
          <w:sz w:val="26"/>
          <w:szCs w:val="26"/>
        </w:rPr>
        <w:t>。</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t>（2）薪酬：除广西壮族自治区给予人才个人</w:t>
      </w:r>
      <w:r>
        <w:rPr>
          <w:rFonts w:ascii="宋体" w:hAnsi="宋体" w:eastAsia="宋体" w:cs="宋体"/>
          <w:color w:val="E50D0D"/>
          <w:kern w:val="0"/>
          <w:sz w:val="26"/>
          <w:szCs w:val="26"/>
        </w:rPr>
        <w:t>10万元/年</w:t>
      </w:r>
      <w:r>
        <w:rPr>
          <w:rFonts w:ascii="宋体" w:hAnsi="宋体" w:eastAsia="宋体" w:cs="宋体"/>
          <w:kern w:val="0"/>
          <w:sz w:val="26"/>
          <w:szCs w:val="26"/>
        </w:rPr>
        <w:t>、其所带科研创新团队</w:t>
      </w:r>
      <w:r>
        <w:rPr>
          <w:rFonts w:ascii="宋体" w:hAnsi="宋体" w:eastAsia="宋体" w:cs="宋体"/>
          <w:color w:val="E50D0D"/>
          <w:kern w:val="0"/>
          <w:sz w:val="26"/>
          <w:szCs w:val="26"/>
        </w:rPr>
        <w:t>5万</w:t>
      </w:r>
      <w:r>
        <w:rPr>
          <w:rFonts w:ascii="宋体" w:hAnsi="宋体" w:eastAsia="宋体" w:cs="宋体"/>
          <w:kern w:val="0"/>
          <w:sz w:val="26"/>
          <w:szCs w:val="26"/>
        </w:rPr>
        <w:t>元岗位津贴外，学校给予年薪</w:t>
      </w:r>
      <w:r>
        <w:rPr>
          <w:rFonts w:ascii="宋体" w:hAnsi="宋体" w:eastAsia="宋体" w:cs="宋体"/>
          <w:color w:val="E50D0D"/>
          <w:kern w:val="0"/>
          <w:sz w:val="26"/>
          <w:szCs w:val="26"/>
        </w:rPr>
        <w:t>50万</w:t>
      </w:r>
      <w:r>
        <w:rPr>
          <w:rFonts w:ascii="宋体" w:hAnsi="宋体" w:eastAsia="宋体" w:cs="宋体"/>
          <w:kern w:val="0"/>
          <w:sz w:val="26"/>
          <w:szCs w:val="26"/>
        </w:rPr>
        <w:t>元（不含教学科研奖励）。</w:t>
      </w:r>
    </w:p>
    <w:p>
      <w:pPr>
        <w:widowControl/>
        <w:spacing w:line="500" w:lineRule="exact"/>
        <w:ind w:firstLine="566" w:firstLineChars="218"/>
        <w:jc w:val="left"/>
        <w:rPr>
          <w:rFonts w:ascii="宋体" w:hAnsi="宋体" w:eastAsia="宋体" w:cs="宋体"/>
          <w:kern w:val="0"/>
          <w:sz w:val="26"/>
          <w:szCs w:val="26"/>
        </w:rPr>
      </w:pPr>
    </w:p>
    <w:p>
      <w:pPr>
        <w:widowControl/>
        <w:spacing w:line="500" w:lineRule="exact"/>
        <w:jc w:val="left"/>
        <w:rPr>
          <w:rFonts w:ascii="宋体" w:hAnsi="宋体" w:eastAsia="宋体" w:cs="宋体"/>
          <w:b/>
          <w:kern w:val="0"/>
          <w:sz w:val="28"/>
          <w:szCs w:val="28"/>
        </w:rPr>
      </w:pPr>
      <w:r>
        <w:rPr>
          <w:rFonts w:hint="eastAsia" w:ascii="宋体" w:hAnsi="宋体" w:eastAsia="宋体" w:cs="宋体"/>
          <w:b/>
          <w:kern w:val="0"/>
          <w:sz w:val="30"/>
          <w:szCs w:val="30"/>
        </w:rPr>
        <w:t>第四层次</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1.引进对象</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A类漓江学者；国务院政府特殊津贴专家；中国青年科技奖获得者；自治区特聘专家；自治区优秀专家；其他经学校组织相关专家评估认定的与此类人才相当的优秀学者。</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2.引进条件</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A类漓江学者须满足以下条件：</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（1）能从事教学科研一线工作，胜任核心课程讲授任务；自然科学和工程技术学科的应聘者原则上年龄在45周岁以下，人文社科类的应聘者原则上年龄在50周岁以下；具有正高职称，并有博士学位。</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（2）近5年，业绩成果须达到如下条件中的任2项：</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fldChar w:fldCharType="begin"/>
      </w:r>
      <w:r>
        <w:rPr>
          <w:rFonts w:ascii="宋体" w:hAnsi="宋体" w:eastAsia="宋体" w:cs="宋体"/>
          <w:kern w:val="0"/>
          <w:sz w:val="26"/>
          <w:szCs w:val="26"/>
        </w:rPr>
        <w:instrText xml:space="preserve"> </w:instrText>
      </w:r>
      <w:r>
        <w:rPr>
          <w:rFonts w:hint="eastAsia" w:ascii="宋体" w:hAnsi="宋体" w:eastAsia="宋体" w:cs="宋体"/>
          <w:kern w:val="0"/>
          <w:sz w:val="26"/>
          <w:szCs w:val="26"/>
        </w:rPr>
        <w:instrText xml:space="preserve">= 1 \* GB3</w:instrText>
      </w:r>
      <w:r>
        <w:rPr>
          <w:rFonts w:ascii="宋体" w:hAnsi="宋体" w:eastAsia="宋体" w:cs="宋体"/>
          <w:kern w:val="0"/>
          <w:sz w:val="26"/>
          <w:szCs w:val="26"/>
        </w:rPr>
        <w:instrText xml:space="preserve"> </w:instrText>
      </w:r>
      <w:r>
        <w:rPr>
          <w:rFonts w:ascii="宋体" w:hAnsi="宋体" w:eastAsia="宋体" w:cs="宋体"/>
          <w:kern w:val="0"/>
          <w:sz w:val="26"/>
          <w:szCs w:val="26"/>
        </w:rPr>
        <w:fldChar w:fldCharType="separate"/>
      </w:r>
      <w:r>
        <w:rPr>
          <w:rFonts w:hint="eastAsia" w:ascii="宋体" w:hAnsi="宋体" w:eastAsia="宋体" w:cs="宋体"/>
          <w:kern w:val="0"/>
          <w:sz w:val="26"/>
          <w:szCs w:val="26"/>
        </w:rPr>
        <w:t>①</w:t>
      </w:r>
      <w:r>
        <w:rPr>
          <w:rFonts w:ascii="宋体" w:hAnsi="宋体" w:eastAsia="宋体" w:cs="宋体"/>
          <w:kern w:val="0"/>
          <w:sz w:val="26"/>
          <w:szCs w:val="26"/>
        </w:rPr>
        <w:fldChar w:fldCharType="end"/>
      </w:r>
      <w:r>
        <w:rPr>
          <w:rFonts w:hint="eastAsia" w:ascii="宋体" w:hAnsi="宋体" w:eastAsia="宋体" w:cs="宋体"/>
          <w:kern w:val="0"/>
          <w:sz w:val="26"/>
          <w:szCs w:val="26"/>
        </w:rPr>
        <w:t>主持国家级科研一般项目1项，且完成国家级科研一般项目1项；或主持国家社科基金重大招标项目；或主持国家自然科学基金重大项目或国家科技重大专项项目；或在国外主持重大科研项目。</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fldChar w:fldCharType="begin"/>
      </w:r>
      <w:r>
        <w:rPr>
          <w:rFonts w:ascii="宋体" w:hAnsi="宋体" w:eastAsia="宋体" w:cs="宋体"/>
          <w:kern w:val="0"/>
          <w:sz w:val="26"/>
          <w:szCs w:val="26"/>
        </w:rPr>
        <w:instrText xml:space="preserve"> </w:instrText>
      </w:r>
      <w:r>
        <w:rPr>
          <w:rFonts w:hint="eastAsia" w:ascii="宋体" w:hAnsi="宋体" w:eastAsia="宋体" w:cs="宋体"/>
          <w:kern w:val="0"/>
          <w:sz w:val="26"/>
          <w:szCs w:val="26"/>
        </w:rPr>
        <w:instrText xml:space="preserve">= 2 \* GB3</w:instrText>
      </w:r>
      <w:r>
        <w:rPr>
          <w:rFonts w:ascii="宋体" w:hAnsi="宋体" w:eastAsia="宋体" w:cs="宋体"/>
          <w:kern w:val="0"/>
          <w:sz w:val="26"/>
          <w:szCs w:val="26"/>
        </w:rPr>
        <w:instrText xml:space="preserve"> </w:instrText>
      </w:r>
      <w:r>
        <w:rPr>
          <w:rFonts w:ascii="宋体" w:hAnsi="宋体" w:eastAsia="宋体" w:cs="宋体"/>
          <w:kern w:val="0"/>
          <w:sz w:val="26"/>
          <w:szCs w:val="26"/>
        </w:rPr>
        <w:fldChar w:fldCharType="separate"/>
      </w:r>
      <w:r>
        <w:rPr>
          <w:rFonts w:hint="eastAsia" w:ascii="宋体" w:hAnsi="宋体" w:eastAsia="宋体" w:cs="宋体"/>
          <w:kern w:val="0"/>
          <w:sz w:val="26"/>
          <w:szCs w:val="26"/>
        </w:rPr>
        <w:t>②</w:t>
      </w:r>
      <w:r>
        <w:rPr>
          <w:rFonts w:ascii="宋体" w:hAnsi="宋体" w:eastAsia="宋体" w:cs="宋体"/>
          <w:kern w:val="0"/>
          <w:sz w:val="26"/>
          <w:szCs w:val="26"/>
        </w:rPr>
        <w:fldChar w:fldCharType="end"/>
      </w:r>
      <w:r>
        <w:rPr>
          <w:rFonts w:hint="eastAsia" w:ascii="宋体" w:hAnsi="宋体" w:eastAsia="宋体" w:cs="宋体"/>
          <w:kern w:val="0"/>
          <w:sz w:val="26"/>
          <w:szCs w:val="26"/>
        </w:rPr>
        <w:t>人文社科类：以第一作者署名在《中国社会科学》发表学术论文2篇；或SSCI前50%期刊收录论文3篇；或在我校论文奖励期刊名录认定的A类权威期刊上发表本专业高水平学术论文3篇（音乐、美术学科2篇）；或被《新华文摘》和《中国社会科学文摘》全文转载（或3000字以上），转载的学术论文3篇，艺术、体育学科论文被《人大复印资料》转载3000字以上可视同；或个人美术、摄影作品入选国家级美术、摄影展获得银奖（二等奖）以上或个人参加国家级音乐、舞蹈比赛获得银奖（二等奖）以上或个人参加国家级体育比赛进入前3名。</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 xml:space="preserve">  理工科类：以第一作者或第一通讯作者署名在SCI分区表中列为二区的期刊上发表学术论文（以中科院文献情报中心发布的大类分区表为准，下同）至少4篇。</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fldChar w:fldCharType="begin"/>
      </w:r>
      <w:r>
        <w:rPr>
          <w:rFonts w:ascii="宋体" w:hAnsi="宋体" w:eastAsia="宋体" w:cs="宋体"/>
          <w:kern w:val="0"/>
          <w:sz w:val="26"/>
          <w:szCs w:val="26"/>
        </w:rPr>
        <w:instrText xml:space="preserve"> </w:instrText>
      </w:r>
      <w:r>
        <w:rPr>
          <w:rFonts w:hint="eastAsia" w:ascii="宋体" w:hAnsi="宋体" w:eastAsia="宋体" w:cs="宋体"/>
          <w:kern w:val="0"/>
          <w:sz w:val="26"/>
          <w:szCs w:val="26"/>
        </w:rPr>
        <w:instrText xml:space="preserve">= 3 \* GB3</w:instrText>
      </w:r>
      <w:r>
        <w:rPr>
          <w:rFonts w:ascii="宋体" w:hAnsi="宋体" w:eastAsia="宋体" w:cs="宋体"/>
          <w:kern w:val="0"/>
          <w:sz w:val="26"/>
          <w:szCs w:val="26"/>
        </w:rPr>
        <w:instrText xml:space="preserve"> </w:instrText>
      </w:r>
      <w:r>
        <w:rPr>
          <w:rFonts w:ascii="宋体" w:hAnsi="宋体" w:eastAsia="宋体" w:cs="宋体"/>
          <w:kern w:val="0"/>
          <w:sz w:val="26"/>
          <w:szCs w:val="26"/>
        </w:rPr>
        <w:fldChar w:fldCharType="separate"/>
      </w:r>
      <w:r>
        <w:rPr>
          <w:rFonts w:hint="eastAsia" w:ascii="宋体" w:hAnsi="宋体" w:eastAsia="宋体" w:cs="宋体"/>
          <w:kern w:val="0"/>
          <w:sz w:val="26"/>
          <w:szCs w:val="26"/>
        </w:rPr>
        <w:t>③</w:t>
      </w:r>
      <w:r>
        <w:rPr>
          <w:rFonts w:ascii="宋体" w:hAnsi="宋体" w:eastAsia="宋体" w:cs="宋体"/>
          <w:kern w:val="0"/>
          <w:sz w:val="26"/>
          <w:szCs w:val="26"/>
        </w:rPr>
        <w:fldChar w:fldCharType="end"/>
      </w:r>
      <w:r>
        <w:rPr>
          <w:rFonts w:hint="eastAsia" w:ascii="宋体" w:hAnsi="宋体" w:eastAsia="宋体" w:cs="宋体"/>
          <w:kern w:val="0"/>
          <w:sz w:val="26"/>
          <w:szCs w:val="26"/>
        </w:rPr>
        <w:t>获得国家级教学成果奖二等奖以上（含二等奖）奖励1项，或教育部、科技部科研成果类二等奖以上（含二等奖）奖励1项，以上获奖排名均为第一。</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3.引进待遇</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（1）一次性给予</w:t>
      </w:r>
      <w:r>
        <w:rPr>
          <w:rFonts w:hint="eastAsia" w:ascii="宋体" w:hAnsi="宋体" w:eastAsia="宋体" w:cs="宋体"/>
          <w:color w:val="FF0000"/>
          <w:kern w:val="0"/>
          <w:sz w:val="26"/>
          <w:szCs w:val="26"/>
        </w:rPr>
        <w:t>120-140万</w:t>
      </w:r>
      <w:r>
        <w:rPr>
          <w:rFonts w:hint="eastAsia" w:ascii="宋体" w:hAnsi="宋体" w:eastAsia="宋体" w:cs="宋体"/>
          <w:kern w:val="0"/>
          <w:sz w:val="26"/>
          <w:szCs w:val="26"/>
        </w:rPr>
        <w:t>，其中：</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①安家费：</w:t>
      </w:r>
      <w:r>
        <w:rPr>
          <w:rFonts w:hint="eastAsia" w:ascii="宋体" w:hAnsi="宋体" w:eastAsia="宋体" w:cs="宋体"/>
          <w:color w:val="FF0000"/>
          <w:kern w:val="0"/>
          <w:sz w:val="26"/>
          <w:szCs w:val="26"/>
        </w:rPr>
        <w:t>70万</w:t>
      </w:r>
      <w:r>
        <w:rPr>
          <w:rFonts w:hint="eastAsia" w:ascii="宋体" w:hAnsi="宋体" w:eastAsia="宋体" w:cs="宋体"/>
          <w:kern w:val="0"/>
          <w:sz w:val="26"/>
          <w:szCs w:val="26"/>
        </w:rPr>
        <w:t>元。</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②住房待遇：学校提供购买</w:t>
      </w:r>
      <w:r>
        <w:rPr>
          <w:rFonts w:hint="eastAsia" w:ascii="宋体" w:hAnsi="宋体" w:eastAsia="宋体" w:cs="宋体"/>
          <w:color w:val="FF0000"/>
          <w:kern w:val="0"/>
          <w:sz w:val="26"/>
          <w:szCs w:val="26"/>
        </w:rPr>
        <w:t>校内房源1套</w:t>
      </w:r>
      <w:r>
        <w:rPr>
          <w:rFonts w:hint="eastAsia" w:ascii="宋体" w:hAnsi="宋体" w:eastAsia="宋体" w:cs="宋体"/>
          <w:kern w:val="0"/>
          <w:sz w:val="26"/>
          <w:szCs w:val="26"/>
        </w:rPr>
        <w:t>；或享受</w:t>
      </w:r>
      <w:r>
        <w:rPr>
          <w:rFonts w:hint="eastAsia" w:ascii="宋体" w:hAnsi="宋体" w:eastAsia="宋体" w:cs="宋体"/>
          <w:color w:val="FF0000"/>
          <w:kern w:val="0"/>
          <w:sz w:val="26"/>
          <w:szCs w:val="26"/>
        </w:rPr>
        <w:t>20万</w:t>
      </w:r>
      <w:r>
        <w:rPr>
          <w:rFonts w:hint="eastAsia" w:ascii="宋体" w:hAnsi="宋体" w:eastAsia="宋体" w:cs="宋体"/>
          <w:kern w:val="0"/>
          <w:sz w:val="26"/>
          <w:szCs w:val="26"/>
        </w:rPr>
        <w:t>元住房补贴。</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③科研启动费及工作用房：除广西壮族自治区给予的资助外，学校配套自然科学类</w:t>
      </w:r>
      <w:r>
        <w:rPr>
          <w:rFonts w:hint="eastAsia" w:ascii="宋体" w:hAnsi="宋体" w:eastAsia="宋体" w:cs="宋体"/>
          <w:color w:val="FF0000"/>
          <w:kern w:val="0"/>
          <w:sz w:val="26"/>
          <w:szCs w:val="26"/>
        </w:rPr>
        <w:t>50万</w:t>
      </w:r>
      <w:r>
        <w:rPr>
          <w:rFonts w:hint="eastAsia" w:ascii="宋体" w:hAnsi="宋体" w:eastAsia="宋体" w:cs="宋体"/>
          <w:kern w:val="0"/>
          <w:sz w:val="26"/>
          <w:szCs w:val="26"/>
        </w:rPr>
        <w:t>元，人文社科类</w:t>
      </w:r>
      <w:r>
        <w:rPr>
          <w:rFonts w:hint="eastAsia" w:ascii="宋体" w:hAnsi="宋体" w:eastAsia="宋体" w:cs="宋体"/>
          <w:color w:val="FF0000"/>
          <w:kern w:val="0"/>
          <w:sz w:val="26"/>
          <w:szCs w:val="26"/>
        </w:rPr>
        <w:t>30万</w:t>
      </w:r>
      <w:r>
        <w:rPr>
          <w:rFonts w:hint="eastAsia" w:ascii="宋体" w:hAnsi="宋体" w:eastAsia="宋体" w:cs="宋体"/>
          <w:kern w:val="0"/>
          <w:sz w:val="26"/>
          <w:szCs w:val="26"/>
        </w:rPr>
        <w:t>元，视工作需要</w:t>
      </w:r>
      <w:r>
        <w:rPr>
          <w:rFonts w:hint="eastAsia" w:ascii="宋体" w:hAnsi="宋体" w:eastAsia="宋体" w:cs="宋体"/>
          <w:color w:val="FF0000"/>
          <w:kern w:val="0"/>
          <w:sz w:val="26"/>
          <w:szCs w:val="26"/>
        </w:rPr>
        <w:t>提供工作用房</w:t>
      </w:r>
      <w:r>
        <w:rPr>
          <w:rFonts w:hint="eastAsia" w:ascii="宋体" w:hAnsi="宋体" w:eastAsia="宋体" w:cs="宋体"/>
          <w:kern w:val="0"/>
          <w:sz w:val="26"/>
          <w:szCs w:val="26"/>
        </w:rPr>
        <w:t>。</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（2）薪酬：年薪</w:t>
      </w:r>
      <w:r>
        <w:rPr>
          <w:rFonts w:hint="eastAsia" w:ascii="宋体" w:hAnsi="宋体" w:eastAsia="宋体" w:cs="宋体"/>
          <w:color w:val="FF0000"/>
          <w:kern w:val="0"/>
          <w:sz w:val="26"/>
          <w:szCs w:val="26"/>
        </w:rPr>
        <w:t>30万</w:t>
      </w:r>
      <w:r>
        <w:rPr>
          <w:rFonts w:hint="eastAsia" w:ascii="宋体" w:hAnsi="宋体" w:eastAsia="宋体" w:cs="宋体"/>
          <w:kern w:val="0"/>
          <w:sz w:val="26"/>
          <w:szCs w:val="26"/>
        </w:rPr>
        <w:t>元（不含教学科研奖励）。</w:t>
      </w:r>
    </w:p>
    <w:p>
      <w:pPr>
        <w:widowControl/>
        <w:spacing w:line="500" w:lineRule="exact"/>
        <w:ind w:firstLine="566" w:firstLineChars="218"/>
        <w:jc w:val="left"/>
        <w:rPr>
          <w:rFonts w:ascii="宋体" w:hAnsi="宋体" w:eastAsia="宋体" w:cs="宋体"/>
          <w:kern w:val="0"/>
          <w:sz w:val="26"/>
          <w:szCs w:val="26"/>
        </w:rPr>
      </w:pPr>
    </w:p>
    <w:p>
      <w:pPr>
        <w:widowControl/>
        <w:spacing w:line="500" w:lineRule="exact"/>
        <w:jc w:val="left"/>
        <w:rPr>
          <w:rFonts w:ascii="宋体" w:hAnsi="宋体" w:eastAsia="宋体" w:cs="宋体"/>
          <w:b/>
          <w:kern w:val="0"/>
          <w:sz w:val="30"/>
          <w:szCs w:val="30"/>
        </w:rPr>
      </w:pPr>
      <w:r>
        <w:rPr>
          <w:rFonts w:hint="eastAsia" w:ascii="宋体" w:hAnsi="宋体" w:eastAsia="宋体" w:cs="宋体"/>
          <w:b/>
          <w:kern w:val="0"/>
          <w:sz w:val="30"/>
          <w:szCs w:val="30"/>
        </w:rPr>
        <w:t>第五层次</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1.引进对象</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B类漓江学者；广西高校引进海外高层次人才“百人计划”人选（需达到本层次所述的引进条件）；其他经学校组织相关专家评估认定的与此类人才相当的优秀学者。</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2.引进条件</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B类漓江学者需满足以下条件：</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（1）能从事教学科研一线工作，胜任核心课程讲授任务；原则上年龄在45周岁以下，有博士学位和正高职称。近5年，业绩成果须达到如下条件中的任2项：</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fldChar w:fldCharType="begin"/>
      </w:r>
      <w:r>
        <w:rPr>
          <w:rFonts w:ascii="宋体" w:hAnsi="宋体" w:eastAsia="宋体" w:cs="宋体"/>
          <w:kern w:val="0"/>
          <w:sz w:val="26"/>
          <w:szCs w:val="26"/>
        </w:rPr>
        <w:instrText xml:space="preserve"> </w:instrText>
      </w:r>
      <w:r>
        <w:rPr>
          <w:rFonts w:hint="eastAsia" w:ascii="宋体" w:hAnsi="宋体" w:eastAsia="宋体" w:cs="宋体"/>
          <w:kern w:val="0"/>
          <w:sz w:val="26"/>
          <w:szCs w:val="26"/>
        </w:rPr>
        <w:instrText xml:space="preserve">= 1 \* GB3</w:instrText>
      </w:r>
      <w:r>
        <w:rPr>
          <w:rFonts w:ascii="宋体" w:hAnsi="宋体" w:eastAsia="宋体" w:cs="宋体"/>
          <w:kern w:val="0"/>
          <w:sz w:val="26"/>
          <w:szCs w:val="26"/>
        </w:rPr>
        <w:instrText xml:space="preserve"> </w:instrText>
      </w:r>
      <w:r>
        <w:rPr>
          <w:rFonts w:ascii="宋体" w:hAnsi="宋体" w:eastAsia="宋体" w:cs="宋体"/>
          <w:kern w:val="0"/>
          <w:sz w:val="26"/>
          <w:szCs w:val="26"/>
        </w:rPr>
        <w:fldChar w:fldCharType="separate"/>
      </w:r>
      <w:r>
        <w:rPr>
          <w:rFonts w:hint="eastAsia" w:ascii="宋体" w:hAnsi="宋体" w:eastAsia="宋体" w:cs="宋体"/>
          <w:kern w:val="0"/>
          <w:sz w:val="26"/>
          <w:szCs w:val="26"/>
        </w:rPr>
        <w:t>①</w:t>
      </w:r>
      <w:r>
        <w:rPr>
          <w:rFonts w:ascii="宋体" w:hAnsi="宋体" w:eastAsia="宋体" w:cs="宋体"/>
          <w:kern w:val="0"/>
          <w:sz w:val="26"/>
          <w:szCs w:val="26"/>
        </w:rPr>
        <w:fldChar w:fldCharType="end"/>
      </w:r>
      <w:r>
        <w:rPr>
          <w:rFonts w:hint="eastAsia" w:ascii="宋体" w:hAnsi="宋体" w:eastAsia="宋体" w:cs="宋体"/>
          <w:kern w:val="0"/>
          <w:sz w:val="26"/>
          <w:szCs w:val="26"/>
        </w:rPr>
        <w:t>主持1项以上国家级科研项目和主持并完成1项省部级科研项目；或在国外主持重要科研项目。</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fldChar w:fldCharType="begin"/>
      </w:r>
      <w:r>
        <w:rPr>
          <w:rFonts w:ascii="宋体" w:hAnsi="宋体" w:eastAsia="宋体" w:cs="宋体"/>
          <w:kern w:val="0"/>
          <w:sz w:val="26"/>
          <w:szCs w:val="26"/>
        </w:rPr>
        <w:instrText xml:space="preserve"> </w:instrText>
      </w:r>
      <w:r>
        <w:rPr>
          <w:rFonts w:hint="eastAsia" w:ascii="宋体" w:hAnsi="宋体" w:eastAsia="宋体" w:cs="宋体"/>
          <w:kern w:val="0"/>
          <w:sz w:val="26"/>
          <w:szCs w:val="26"/>
        </w:rPr>
        <w:instrText xml:space="preserve">= 2 \* GB3</w:instrText>
      </w:r>
      <w:r>
        <w:rPr>
          <w:rFonts w:ascii="宋体" w:hAnsi="宋体" w:eastAsia="宋体" w:cs="宋体"/>
          <w:kern w:val="0"/>
          <w:sz w:val="26"/>
          <w:szCs w:val="26"/>
        </w:rPr>
        <w:instrText xml:space="preserve"> </w:instrText>
      </w:r>
      <w:r>
        <w:rPr>
          <w:rFonts w:ascii="宋体" w:hAnsi="宋体" w:eastAsia="宋体" w:cs="宋体"/>
          <w:kern w:val="0"/>
          <w:sz w:val="26"/>
          <w:szCs w:val="26"/>
        </w:rPr>
        <w:fldChar w:fldCharType="separate"/>
      </w:r>
      <w:r>
        <w:rPr>
          <w:rFonts w:hint="eastAsia" w:ascii="宋体" w:hAnsi="宋体" w:eastAsia="宋体" w:cs="宋体"/>
          <w:kern w:val="0"/>
          <w:sz w:val="26"/>
          <w:szCs w:val="26"/>
        </w:rPr>
        <w:t>②</w:t>
      </w:r>
      <w:r>
        <w:rPr>
          <w:rFonts w:ascii="宋体" w:hAnsi="宋体" w:eastAsia="宋体" w:cs="宋体"/>
          <w:kern w:val="0"/>
          <w:sz w:val="26"/>
          <w:szCs w:val="26"/>
        </w:rPr>
        <w:fldChar w:fldCharType="end"/>
      </w:r>
      <w:r>
        <w:rPr>
          <w:rFonts w:hint="eastAsia" w:ascii="宋体" w:hAnsi="宋体" w:eastAsia="宋体" w:cs="宋体"/>
          <w:kern w:val="0"/>
          <w:sz w:val="26"/>
          <w:szCs w:val="26"/>
        </w:rPr>
        <w:t>人文社科类：以第一作者署名在《中国社会科学》发表学术论文1篇；或在我校论文奖励期刊名录认定的A类权威期刊上发表本专业高水平学术论文1篇；或被《新华文摘》和《中国社会科学文摘》全文转载（或3000字以上），转载的学术论文，艺术、体育学科论文被《人大复印资料》转载3000字以上可视同；或个人美术、摄影作品入选国家级美术、摄影展获得铜奖（三等奖）以上或个人参加国家级音乐、舞蹈比赛获得铜奖（三等奖）以上或个人参加国家级体育比赛进入前6名。</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 xml:space="preserve">  理工科类：以第一作者或第一通讯作者署名在SCI分区表中列为二区的杂志上发表学术论文（以中科院文献情报中心发布的大类分区表为准，下同）至少4篇；或作为第一完成人获得国家发明专利授权6项。</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fldChar w:fldCharType="begin"/>
      </w:r>
      <w:r>
        <w:rPr>
          <w:rFonts w:ascii="宋体" w:hAnsi="宋体" w:eastAsia="宋体" w:cs="宋体"/>
          <w:kern w:val="0"/>
          <w:sz w:val="26"/>
          <w:szCs w:val="26"/>
        </w:rPr>
        <w:instrText xml:space="preserve"> </w:instrText>
      </w:r>
      <w:r>
        <w:rPr>
          <w:rFonts w:hint="eastAsia" w:ascii="宋体" w:hAnsi="宋体" w:eastAsia="宋体" w:cs="宋体"/>
          <w:kern w:val="0"/>
          <w:sz w:val="26"/>
          <w:szCs w:val="26"/>
        </w:rPr>
        <w:instrText xml:space="preserve">= 3 \* GB3</w:instrText>
      </w:r>
      <w:r>
        <w:rPr>
          <w:rFonts w:ascii="宋体" w:hAnsi="宋体" w:eastAsia="宋体" w:cs="宋体"/>
          <w:kern w:val="0"/>
          <w:sz w:val="26"/>
          <w:szCs w:val="26"/>
        </w:rPr>
        <w:instrText xml:space="preserve"> </w:instrText>
      </w:r>
      <w:r>
        <w:rPr>
          <w:rFonts w:ascii="宋体" w:hAnsi="宋体" w:eastAsia="宋体" w:cs="宋体"/>
          <w:kern w:val="0"/>
          <w:sz w:val="26"/>
          <w:szCs w:val="26"/>
        </w:rPr>
        <w:fldChar w:fldCharType="separate"/>
      </w:r>
      <w:r>
        <w:rPr>
          <w:rFonts w:hint="eastAsia" w:ascii="宋体" w:hAnsi="宋体" w:eastAsia="宋体" w:cs="宋体"/>
          <w:kern w:val="0"/>
          <w:sz w:val="26"/>
          <w:szCs w:val="26"/>
        </w:rPr>
        <w:t>③</w:t>
      </w:r>
      <w:r>
        <w:rPr>
          <w:rFonts w:ascii="宋体" w:hAnsi="宋体" w:eastAsia="宋体" w:cs="宋体"/>
          <w:kern w:val="0"/>
          <w:sz w:val="26"/>
          <w:szCs w:val="26"/>
        </w:rPr>
        <w:fldChar w:fldCharType="end"/>
      </w:r>
      <w:r>
        <w:rPr>
          <w:rFonts w:hint="eastAsia" w:ascii="宋体" w:hAnsi="宋体" w:eastAsia="宋体" w:cs="宋体"/>
          <w:kern w:val="0"/>
          <w:sz w:val="26"/>
          <w:szCs w:val="26"/>
        </w:rPr>
        <w:t>获得省级政府科技进步奖、自然科学奖、技术发明奖、社科优秀成果奖一等奖1项或二等奖2项，以上获奖排名均为第一。</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3.引进待遇</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（1）一次性给予</w:t>
      </w:r>
      <w:r>
        <w:rPr>
          <w:rFonts w:hint="eastAsia" w:ascii="宋体" w:hAnsi="宋体" w:eastAsia="宋体" w:cs="宋体"/>
          <w:color w:val="FF0000"/>
          <w:kern w:val="0"/>
          <w:sz w:val="26"/>
          <w:szCs w:val="26"/>
        </w:rPr>
        <w:t>75-95万</w:t>
      </w:r>
      <w:r>
        <w:rPr>
          <w:rFonts w:hint="eastAsia" w:ascii="宋体" w:hAnsi="宋体" w:eastAsia="宋体" w:cs="宋体"/>
          <w:kern w:val="0"/>
          <w:sz w:val="26"/>
          <w:szCs w:val="26"/>
        </w:rPr>
        <w:t>，其中：</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①安家费：</w:t>
      </w:r>
      <w:r>
        <w:rPr>
          <w:rFonts w:hint="eastAsia" w:ascii="宋体" w:hAnsi="宋体" w:eastAsia="宋体" w:cs="宋体"/>
          <w:color w:val="FF0000"/>
          <w:kern w:val="0"/>
          <w:sz w:val="26"/>
          <w:szCs w:val="26"/>
        </w:rPr>
        <w:t>50万</w:t>
      </w:r>
      <w:r>
        <w:rPr>
          <w:rFonts w:hint="eastAsia" w:ascii="宋体" w:hAnsi="宋体" w:eastAsia="宋体" w:cs="宋体"/>
          <w:kern w:val="0"/>
          <w:sz w:val="26"/>
          <w:szCs w:val="26"/>
        </w:rPr>
        <w:t>元。</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②住房待遇：提供租住</w:t>
      </w:r>
      <w:r>
        <w:rPr>
          <w:rFonts w:hint="eastAsia" w:ascii="宋体" w:hAnsi="宋体" w:eastAsia="宋体" w:cs="宋体"/>
          <w:color w:val="FF0000"/>
          <w:kern w:val="0"/>
          <w:sz w:val="26"/>
          <w:szCs w:val="26"/>
        </w:rPr>
        <w:t>校内周转房</w:t>
      </w:r>
      <w:r>
        <w:rPr>
          <w:rFonts w:hint="eastAsia" w:ascii="宋体" w:hAnsi="宋体" w:eastAsia="宋体" w:cs="宋体"/>
          <w:kern w:val="0"/>
          <w:sz w:val="26"/>
          <w:szCs w:val="26"/>
        </w:rPr>
        <w:t>；或按照教授</w:t>
      </w:r>
      <w:r>
        <w:rPr>
          <w:rFonts w:hint="eastAsia" w:ascii="宋体" w:hAnsi="宋体" w:eastAsia="宋体" w:cs="宋体"/>
          <w:color w:val="FF0000"/>
          <w:kern w:val="0"/>
          <w:sz w:val="26"/>
          <w:szCs w:val="26"/>
        </w:rPr>
        <w:t>15万</w:t>
      </w:r>
      <w:r>
        <w:rPr>
          <w:rFonts w:hint="eastAsia" w:ascii="宋体" w:hAnsi="宋体" w:eastAsia="宋体" w:cs="宋体"/>
          <w:kern w:val="0"/>
          <w:sz w:val="26"/>
          <w:szCs w:val="26"/>
        </w:rPr>
        <w:t>元，博士</w:t>
      </w:r>
      <w:r>
        <w:rPr>
          <w:rFonts w:hint="eastAsia" w:ascii="宋体" w:hAnsi="宋体" w:eastAsia="宋体" w:cs="宋体"/>
          <w:color w:val="FF0000"/>
          <w:kern w:val="0"/>
          <w:sz w:val="26"/>
          <w:szCs w:val="26"/>
        </w:rPr>
        <w:t>10万</w:t>
      </w:r>
      <w:r>
        <w:rPr>
          <w:rFonts w:hint="eastAsia" w:ascii="宋体" w:hAnsi="宋体" w:eastAsia="宋体" w:cs="宋体"/>
          <w:kern w:val="0"/>
          <w:sz w:val="26"/>
          <w:szCs w:val="26"/>
        </w:rPr>
        <w:t>元标准享受住房补贴。</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③科研启动费及工作用房：自然科学类</w:t>
      </w:r>
      <w:r>
        <w:rPr>
          <w:rFonts w:hint="eastAsia" w:ascii="宋体" w:hAnsi="宋体" w:eastAsia="宋体" w:cs="宋体"/>
          <w:color w:val="FF0000"/>
          <w:kern w:val="0"/>
          <w:sz w:val="26"/>
          <w:szCs w:val="26"/>
        </w:rPr>
        <w:t>30万</w:t>
      </w:r>
      <w:r>
        <w:rPr>
          <w:rFonts w:hint="eastAsia" w:ascii="宋体" w:hAnsi="宋体" w:eastAsia="宋体" w:cs="宋体"/>
          <w:kern w:val="0"/>
          <w:sz w:val="26"/>
          <w:szCs w:val="26"/>
        </w:rPr>
        <w:t>元，人文社科类</w:t>
      </w:r>
      <w:r>
        <w:rPr>
          <w:rFonts w:hint="eastAsia" w:ascii="宋体" w:hAnsi="宋体" w:eastAsia="宋体" w:cs="宋体"/>
          <w:color w:val="FF0000"/>
          <w:kern w:val="0"/>
          <w:sz w:val="26"/>
          <w:szCs w:val="26"/>
        </w:rPr>
        <w:t>15万</w:t>
      </w:r>
      <w:r>
        <w:rPr>
          <w:rFonts w:hint="eastAsia" w:ascii="宋体" w:hAnsi="宋体" w:eastAsia="宋体" w:cs="宋体"/>
          <w:kern w:val="0"/>
          <w:sz w:val="26"/>
          <w:szCs w:val="26"/>
        </w:rPr>
        <w:t>元，视工作需要</w:t>
      </w:r>
      <w:r>
        <w:rPr>
          <w:rFonts w:hint="eastAsia" w:ascii="宋体" w:hAnsi="宋体" w:eastAsia="宋体" w:cs="宋体"/>
          <w:color w:val="FF0000"/>
          <w:kern w:val="0"/>
          <w:sz w:val="26"/>
          <w:szCs w:val="26"/>
        </w:rPr>
        <w:t>提供工作用房</w:t>
      </w:r>
      <w:r>
        <w:rPr>
          <w:rFonts w:hint="eastAsia" w:ascii="宋体" w:hAnsi="宋体" w:eastAsia="宋体" w:cs="宋体"/>
          <w:kern w:val="0"/>
          <w:sz w:val="26"/>
          <w:szCs w:val="26"/>
        </w:rPr>
        <w:t>。</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（2）薪酬：工资、福利、绩效等按国家、自治区、学校的相关规定执行。</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（3）对于B类漓江学者，在引进时若无正高职称，到校工作后5年内可</w:t>
      </w:r>
      <w:r>
        <w:rPr>
          <w:rFonts w:hint="eastAsia" w:ascii="宋体" w:hAnsi="宋体" w:eastAsia="宋体" w:cs="宋体"/>
          <w:color w:val="FF0000"/>
          <w:kern w:val="0"/>
          <w:sz w:val="26"/>
          <w:szCs w:val="26"/>
        </w:rPr>
        <w:t>享受专技四级的工资待遇</w:t>
      </w:r>
      <w:r>
        <w:rPr>
          <w:rFonts w:hint="eastAsia" w:ascii="宋体" w:hAnsi="宋体" w:eastAsia="宋体" w:cs="宋体"/>
          <w:kern w:val="0"/>
          <w:sz w:val="26"/>
          <w:szCs w:val="26"/>
        </w:rPr>
        <w:t>，其正高职称资格、任职年限、入岗年限以实际取得及上级正式审批为准；5年后如未评上正高职称，则按照当时实际评聘的职称给予相应的待遇。</w:t>
      </w:r>
    </w:p>
    <w:p>
      <w:pPr>
        <w:widowControl/>
        <w:spacing w:line="500" w:lineRule="exact"/>
        <w:ind w:firstLine="566" w:firstLineChars="218"/>
        <w:jc w:val="left"/>
        <w:rPr>
          <w:rFonts w:ascii="宋体" w:hAnsi="宋体" w:eastAsia="宋体" w:cs="宋体"/>
          <w:kern w:val="0"/>
          <w:sz w:val="26"/>
          <w:szCs w:val="26"/>
        </w:rPr>
      </w:pPr>
    </w:p>
    <w:p>
      <w:pPr>
        <w:widowControl/>
        <w:spacing w:line="500" w:lineRule="exact"/>
        <w:jc w:val="left"/>
        <w:rPr>
          <w:rFonts w:ascii="宋体" w:hAnsi="宋体" w:eastAsia="宋体" w:cs="宋体"/>
          <w:b/>
          <w:kern w:val="0"/>
          <w:sz w:val="30"/>
          <w:szCs w:val="30"/>
        </w:rPr>
      </w:pPr>
      <w:r>
        <w:rPr>
          <w:rFonts w:hint="eastAsia" w:ascii="宋体" w:hAnsi="宋体" w:eastAsia="宋体" w:cs="宋体"/>
          <w:b/>
          <w:kern w:val="0"/>
          <w:sz w:val="30"/>
          <w:szCs w:val="30"/>
        </w:rPr>
        <w:t>第六层次</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1.引进对象</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紧缺教授；海外名校博士；博士生导师；省部级以上重点学科带头人。</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2.引进条件</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（1）紧缺教授指学校现有学科师资中没有正高职称的教师。紧缺教授年龄不超过50岁，具有博士学位，且近5年，业绩须满足以下条件：</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fldChar w:fldCharType="begin"/>
      </w:r>
      <w:r>
        <w:rPr>
          <w:rFonts w:ascii="宋体" w:hAnsi="宋体" w:eastAsia="宋体" w:cs="宋体"/>
          <w:kern w:val="0"/>
          <w:sz w:val="26"/>
          <w:szCs w:val="26"/>
        </w:rPr>
        <w:instrText xml:space="preserve"> </w:instrText>
      </w:r>
      <w:r>
        <w:rPr>
          <w:rFonts w:hint="eastAsia" w:ascii="宋体" w:hAnsi="宋体" w:eastAsia="宋体" w:cs="宋体"/>
          <w:kern w:val="0"/>
          <w:sz w:val="26"/>
          <w:szCs w:val="26"/>
        </w:rPr>
        <w:instrText xml:space="preserve">= 1 \* GB3</w:instrText>
      </w:r>
      <w:r>
        <w:rPr>
          <w:rFonts w:ascii="宋体" w:hAnsi="宋体" w:eastAsia="宋体" w:cs="宋体"/>
          <w:kern w:val="0"/>
          <w:sz w:val="26"/>
          <w:szCs w:val="26"/>
        </w:rPr>
        <w:instrText xml:space="preserve"> </w:instrText>
      </w:r>
      <w:r>
        <w:rPr>
          <w:rFonts w:ascii="宋体" w:hAnsi="宋体" w:eastAsia="宋体" w:cs="宋体"/>
          <w:kern w:val="0"/>
          <w:sz w:val="26"/>
          <w:szCs w:val="26"/>
        </w:rPr>
        <w:fldChar w:fldCharType="separate"/>
      </w:r>
      <w:r>
        <w:rPr>
          <w:rFonts w:hint="eastAsia" w:ascii="宋体" w:hAnsi="宋体" w:eastAsia="宋体" w:cs="宋体"/>
          <w:kern w:val="0"/>
          <w:sz w:val="26"/>
          <w:szCs w:val="26"/>
        </w:rPr>
        <w:t>①</w:t>
      </w:r>
      <w:r>
        <w:rPr>
          <w:rFonts w:ascii="宋体" w:hAnsi="宋体" w:eastAsia="宋体" w:cs="宋体"/>
          <w:kern w:val="0"/>
          <w:sz w:val="26"/>
          <w:szCs w:val="26"/>
        </w:rPr>
        <w:fldChar w:fldCharType="end"/>
      </w:r>
      <w:r>
        <w:rPr>
          <w:rFonts w:hint="eastAsia" w:ascii="宋体" w:hAnsi="宋体" w:eastAsia="宋体" w:cs="宋体"/>
          <w:kern w:val="0"/>
          <w:sz w:val="26"/>
          <w:szCs w:val="26"/>
        </w:rPr>
        <w:t>主持并完成省部级以上科研项目；或获得省部级以上教学科研成果奖奖励（凭奖励证书，排名前五）；</w:t>
      </w:r>
    </w:p>
    <w:p>
      <w:pPr>
        <w:widowControl/>
        <w:spacing w:line="500" w:lineRule="exact"/>
        <w:ind w:firstLine="566" w:firstLineChars="218"/>
        <w:jc w:val="left"/>
        <w:rPr>
          <w:rFonts w:ascii="宋体" w:hAnsi="宋体" w:eastAsia="宋体" w:cs="宋体"/>
          <w:kern w:val="0"/>
          <w:sz w:val="26"/>
          <w:szCs w:val="26"/>
        </w:rPr>
      </w:pPr>
      <w:r>
        <w:rPr>
          <w:rFonts w:ascii="宋体" w:hAnsi="宋体" w:eastAsia="宋体" w:cs="宋体"/>
          <w:kern w:val="0"/>
          <w:sz w:val="26"/>
          <w:szCs w:val="26"/>
        </w:rPr>
        <w:fldChar w:fldCharType="begin"/>
      </w:r>
      <w:r>
        <w:rPr>
          <w:rFonts w:ascii="宋体" w:hAnsi="宋体" w:eastAsia="宋体" w:cs="宋体"/>
          <w:kern w:val="0"/>
          <w:sz w:val="26"/>
          <w:szCs w:val="26"/>
        </w:rPr>
        <w:instrText xml:space="preserve"> </w:instrText>
      </w:r>
      <w:r>
        <w:rPr>
          <w:rFonts w:hint="eastAsia" w:ascii="宋体" w:hAnsi="宋体" w:eastAsia="宋体" w:cs="宋体"/>
          <w:kern w:val="0"/>
          <w:sz w:val="26"/>
          <w:szCs w:val="26"/>
        </w:rPr>
        <w:instrText xml:space="preserve">= 2 \* GB3</w:instrText>
      </w:r>
      <w:r>
        <w:rPr>
          <w:rFonts w:ascii="宋体" w:hAnsi="宋体" w:eastAsia="宋体" w:cs="宋体"/>
          <w:kern w:val="0"/>
          <w:sz w:val="26"/>
          <w:szCs w:val="26"/>
        </w:rPr>
        <w:instrText xml:space="preserve"> </w:instrText>
      </w:r>
      <w:r>
        <w:rPr>
          <w:rFonts w:ascii="宋体" w:hAnsi="宋体" w:eastAsia="宋体" w:cs="宋体"/>
          <w:kern w:val="0"/>
          <w:sz w:val="26"/>
          <w:szCs w:val="26"/>
        </w:rPr>
        <w:fldChar w:fldCharType="separate"/>
      </w:r>
      <w:r>
        <w:rPr>
          <w:rFonts w:hint="eastAsia" w:ascii="宋体" w:hAnsi="宋体" w:eastAsia="宋体" w:cs="宋体"/>
          <w:kern w:val="0"/>
          <w:sz w:val="26"/>
          <w:szCs w:val="26"/>
        </w:rPr>
        <w:t>②</w:t>
      </w:r>
      <w:r>
        <w:rPr>
          <w:rFonts w:ascii="宋体" w:hAnsi="宋体" w:eastAsia="宋体" w:cs="宋体"/>
          <w:kern w:val="0"/>
          <w:sz w:val="26"/>
          <w:szCs w:val="26"/>
        </w:rPr>
        <w:fldChar w:fldCharType="end"/>
      </w:r>
      <w:r>
        <w:rPr>
          <w:rFonts w:hint="eastAsia" w:ascii="宋体" w:hAnsi="宋体" w:eastAsia="宋体" w:cs="宋体"/>
          <w:kern w:val="0"/>
          <w:sz w:val="26"/>
          <w:szCs w:val="26"/>
        </w:rPr>
        <w:t>人文社科类：以第一作者署名在我校奖励期刊名录认定的A类重要期刊上发表本专业高水平学术论文至少2篇。</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 xml:space="preserve">  理工类：以第一作者或通讯作者署名在SCI、EI期刊收录的杂志上发表论文6篇；或以第一作者或通讯作者署名在SCI分区表中列为二区的杂志上发表论文1篇；或以第一作者署名发表的单篇论文被SCI引用20次以上；或以第一完成人获得2项及以上国家发明专利授权并被开发转化、且每项成果年产值1000万元以上，或以第一完成人获得1项国家发明专利授权并被开发转化、且成果年产值2000万元以上。</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（2）海外名校（世界排名前200强，按上海交通大学高等教育研究院《世界大学学术排名》标准）毕业的优秀博士（不超过40岁），且近5年业绩须满足以下条件：</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有科研工作经历；人文社科类：以第一作者署名在我校奖励期刊名录认定的A类权威期刊上发表本专业高水平学术论文1篇。理工科类：以第一作者、独著、通讯作者发表SCI一区发表论文1篇。</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3.引进待遇</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（1）一次性给予</w:t>
      </w:r>
      <w:r>
        <w:rPr>
          <w:rFonts w:hint="eastAsia" w:ascii="宋体" w:hAnsi="宋体" w:eastAsia="宋体" w:cs="宋体"/>
          <w:color w:val="FF0000"/>
          <w:kern w:val="0"/>
          <w:sz w:val="26"/>
          <w:szCs w:val="26"/>
        </w:rPr>
        <w:t>60-80万</w:t>
      </w:r>
      <w:r>
        <w:rPr>
          <w:rFonts w:hint="eastAsia" w:ascii="宋体" w:hAnsi="宋体" w:eastAsia="宋体" w:cs="宋体"/>
          <w:kern w:val="0"/>
          <w:sz w:val="26"/>
          <w:szCs w:val="26"/>
        </w:rPr>
        <w:t>，其中：</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①安家费：</w:t>
      </w:r>
      <w:r>
        <w:rPr>
          <w:rFonts w:hint="eastAsia" w:ascii="宋体" w:hAnsi="宋体" w:eastAsia="宋体" w:cs="宋体"/>
          <w:color w:val="FF0000"/>
          <w:kern w:val="0"/>
          <w:sz w:val="26"/>
          <w:szCs w:val="26"/>
        </w:rPr>
        <w:t>40万</w:t>
      </w:r>
      <w:r>
        <w:rPr>
          <w:rFonts w:hint="eastAsia" w:ascii="宋体" w:hAnsi="宋体" w:eastAsia="宋体" w:cs="宋体"/>
          <w:kern w:val="0"/>
          <w:sz w:val="26"/>
          <w:szCs w:val="26"/>
        </w:rPr>
        <w:t>元。具有博士生导师资格或为省部级以上重点学科带头人的，安家费为</w:t>
      </w:r>
      <w:r>
        <w:rPr>
          <w:rFonts w:hint="eastAsia" w:ascii="宋体" w:hAnsi="宋体" w:eastAsia="宋体" w:cs="宋体"/>
          <w:color w:val="FF0000"/>
          <w:kern w:val="0"/>
          <w:sz w:val="26"/>
          <w:szCs w:val="26"/>
        </w:rPr>
        <w:t>45万</w:t>
      </w:r>
      <w:r>
        <w:rPr>
          <w:rFonts w:hint="eastAsia" w:ascii="宋体" w:hAnsi="宋体" w:eastAsia="宋体" w:cs="宋体"/>
          <w:kern w:val="0"/>
          <w:sz w:val="26"/>
          <w:szCs w:val="26"/>
        </w:rPr>
        <w:t>元。属于学校重点建设的特色优势学科的，安家费为</w:t>
      </w:r>
      <w:r>
        <w:rPr>
          <w:rFonts w:hint="eastAsia" w:ascii="宋体" w:hAnsi="宋体" w:eastAsia="宋体" w:cs="宋体"/>
          <w:color w:val="FF0000"/>
          <w:kern w:val="0"/>
          <w:sz w:val="26"/>
          <w:szCs w:val="26"/>
        </w:rPr>
        <w:t>45万</w:t>
      </w:r>
      <w:r>
        <w:rPr>
          <w:rFonts w:hint="eastAsia" w:ascii="宋体" w:hAnsi="宋体" w:eastAsia="宋体" w:cs="宋体"/>
          <w:kern w:val="0"/>
          <w:sz w:val="26"/>
          <w:szCs w:val="26"/>
        </w:rPr>
        <w:t>元。</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②住房待遇：提供租住</w:t>
      </w:r>
      <w:r>
        <w:rPr>
          <w:rFonts w:hint="eastAsia" w:ascii="宋体" w:hAnsi="宋体" w:eastAsia="宋体" w:cs="宋体"/>
          <w:color w:val="FF0000"/>
          <w:kern w:val="0"/>
          <w:sz w:val="26"/>
          <w:szCs w:val="26"/>
        </w:rPr>
        <w:t>校内周转房</w:t>
      </w:r>
      <w:r>
        <w:rPr>
          <w:rFonts w:hint="eastAsia" w:ascii="宋体" w:hAnsi="宋体" w:eastAsia="宋体" w:cs="宋体"/>
          <w:kern w:val="0"/>
          <w:sz w:val="26"/>
          <w:szCs w:val="26"/>
        </w:rPr>
        <w:t>；或按照教授</w:t>
      </w:r>
      <w:r>
        <w:rPr>
          <w:rFonts w:hint="eastAsia" w:ascii="宋体" w:hAnsi="宋体" w:eastAsia="宋体" w:cs="宋体"/>
          <w:color w:val="FF0000"/>
          <w:kern w:val="0"/>
          <w:sz w:val="26"/>
          <w:szCs w:val="26"/>
        </w:rPr>
        <w:t>15万</w:t>
      </w:r>
      <w:r>
        <w:rPr>
          <w:rFonts w:hint="eastAsia" w:ascii="宋体" w:hAnsi="宋体" w:eastAsia="宋体" w:cs="宋体"/>
          <w:kern w:val="0"/>
          <w:sz w:val="26"/>
          <w:szCs w:val="26"/>
        </w:rPr>
        <w:t>元，博士</w:t>
      </w:r>
      <w:r>
        <w:rPr>
          <w:rFonts w:hint="eastAsia" w:ascii="宋体" w:hAnsi="宋体" w:eastAsia="宋体" w:cs="宋体"/>
          <w:color w:val="FF0000"/>
          <w:kern w:val="0"/>
          <w:sz w:val="26"/>
          <w:szCs w:val="26"/>
        </w:rPr>
        <w:t>10万</w:t>
      </w:r>
      <w:r>
        <w:rPr>
          <w:rFonts w:hint="eastAsia" w:ascii="宋体" w:hAnsi="宋体" w:eastAsia="宋体" w:cs="宋体"/>
          <w:kern w:val="0"/>
          <w:sz w:val="26"/>
          <w:szCs w:val="26"/>
        </w:rPr>
        <w:t>元标准享受住房补贴。</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③科研启动费：自然科学类</w:t>
      </w:r>
      <w:r>
        <w:rPr>
          <w:rFonts w:hint="eastAsia" w:ascii="宋体" w:hAnsi="宋体" w:eastAsia="宋体" w:cs="宋体"/>
          <w:color w:val="FF0000"/>
          <w:kern w:val="0"/>
          <w:sz w:val="26"/>
          <w:szCs w:val="26"/>
        </w:rPr>
        <w:t>20万</w:t>
      </w:r>
      <w:r>
        <w:rPr>
          <w:rFonts w:hint="eastAsia" w:ascii="宋体" w:hAnsi="宋体" w:eastAsia="宋体" w:cs="宋体"/>
          <w:kern w:val="0"/>
          <w:sz w:val="26"/>
          <w:szCs w:val="26"/>
        </w:rPr>
        <w:t>元、人文社科类</w:t>
      </w:r>
      <w:r>
        <w:rPr>
          <w:rFonts w:hint="eastAsia" w:ascii="宋体" w:hAnsi="宋体" w:eastAsia="宋体" w:cs="宋体"/>
          <w:color w:val="FF0000"/>
          <w:kern w:val="0"/>
          <w:sz w:val="26"/>
          <w:szCs w:val="26"/>
        </w:rPr>
        <w:t>10万</w:t>
      </w:r>
      <w:r>
        <w:rPr>
          <w:rFonts w:hint="eastAsia" w:ascii="宋体" w:hAnsi="宋体" w:eastAsia="宋体" w:cs="宋体"/>
          <w:kern w:val="0"/>
          <w:sz w:val="26"/>
          <w:szCs w:val="26"/>
        </w:rPr>
        <w:t>元。</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（2）薪酬：工资、福利、绩效等按国家、自治区、学校的相关规定执行。</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（3）对于引进的海外名校博士，在引进时若无职称，到校工作后5年内可</w:t>
      </w:r>
      <w:r>
        <w:rPr>
          <w:rFonts w:hint="eastAsia" w:ascii="宋体" w:hAnsi="宋体" w:eastAsia="宋体" w:cs="宋体"/>
          <w:color w:val="FF0000"/>
          <w:kern w:val="0"/>
          <w:sz w:val="26"/>
          <w:szCs w:val="26"/>
        </w:rPr>
        <w:t>享受专技六级的工资待遇</w:t>
      </w:r>
      <w:r>
        <w:rPr>
          <w:rFonts w:hint="eastAsia" w:ascii="宋体" w:hAnsi="宋体" w:eastAsia="宋体" w:cs="宋体"/>
          <w:kern w:val="0"/>
          <w:sz w:val="26"/>
          <w:szCs w:val="26"/>
        </w:rPr>
        <w:t>，其职称资格、任职年限、入岗年限以实际取得及上级正式审批为准；5年后如未评上副高职称，则按照当时实际评聘的职称给予相应的待遇。</w:t>
      </w:r>
    </w:p>
    <w:p>
      <w:pPr>
        <w:widowControl/>
        <w:spacing w:line="500" w:lineRule="exact"/>
        <w:ind w:firstLine="566" w:firstLineChars="218"/>
        <w:jc w:val="left"/>
        <w:rPr>
          <w:rFonts w:ascii="宋体" w:hAnsi="宋体" w:eastAsia="宋体" w:cs="宋体"/>
          <w:kern w:val="0"/>
          <w:sz w:val="26"/>
          <w:szCs w:val="26"/>
        </w:rPr>
      </w:pPr>
    </w:p>
    <w:p>
      <w:pPr>
        <w:widowControl/>
        <w:spacing w:line="500" w:lineRule="exact"/>
        <w:jc w:val="left"/>
        <w:rPr>
          <w:rFonts w:ascii="宋体" w:hAnsi="宋体" w:eastAsia="宋体" w:cs="宋体"/>
          <w:b/>
          <w:kern w:val="0"/>
          <w:sz w:val="30"/>
          <w:szCs w:val="30"/>
        </w:rPr>
      </w:pPr>
      <w:r>
        <w:rPr>
          <w:rFonts w:hint="eastAsia" w:ascii="宋体" w:hAnsi="宋体" w:eastAsia="宋体" w:cs="宋体"/>
          <w:b/>
          <w:kern w:val="0"/>
          <w:sz w:val="30"/>
          <w:szCs w:val="30"/>
        </w:rPr>
        <w:t>第七层次</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 xml:space="preserve">1.引进对象    </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博士；博士后（能从事教学科研一线工作，胜任核心课程讲授任务；年龄原则上在40周岁以下）；具有博士学位的教授、副教授。</w:t>
      </w:r>
    </w:p>
    <w:p>
      <w:pPr>
        <w:widowControl/>
        <w:spacing w:line="500" w:lineRule="exact"/>
        <w:ind w:firstLine="569" w:firstLineChars="218"/>
        <w:jc w:val="left"/>
        <w:rPr>
          <w:rFonts w:ascii="宋体" w:hAnsi="宋体" w:eastAsia="宋体" w:cs="宋体"/>
          <w:b/>
          <w:kern w:val="0"/>
          <w:sz w:val="26"/>
          <w:szCs w:val="26"/>
        </w:rPr>
      </w:pPr>
      <w:r>
        <w:rPr>
          <w:rFonts w:hint="eastAsia" w:ascii="宋体" w:hAnsi="宋体" w:eastAsia="宋体" w:cs="宋体"/>
          <w:b/>
          <w:kern w:val="0"/>
          <w:sz w:val="26"/>
          <w:szCs w:val="26"/>
        </w:rPr>
        <w:t>2.引进待遇</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（1）一次性给予</w:t>
      </w:r>
      <w:r>
        <w:rPr>
          <w:rFonts w:hint="eastAsia" w:ascii="宋体" w:hAnsi="宋体" w:eastAsia="宋体" w:cs="宋体"/>
          <w:color w:val="FF0000"/>
          <w:kern w:val="0"/>
          <w:sz w:val="26"/>
          <w:szCs w:val="26"/>
        </w:rPr>
        <w:t>35-60万</w:t>
      </w:r>
      <w:r>
        <w:rPr>
          <w:rFonts w:hint="eastAsia" w:ascii="宋体" w:hAnsi="宋体" w:eastAsia="宋体" w:cs="宋体"/>
          <w:kern w:val="0"/>
          <w:sz w:val="26"/>
          <w:szCs w:val="26"/>
        </w:rPr>
        <w:t>，其中：</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①安家费：</w:t>
      </w:r>
      <w:r>
        <w:rPr>
          <w:rFonts w:hint="eastAsia" w:ascii="宋体" w:hAnsi="宋体" w:eastAsia="宋体" w:cs="宋体"/>
          <w:color w:val="FF0000"/>
          <w:kern w:val="0"/>
          <w:sz w:val="26"/>
          <w:szCs w:val="26"/>
        </w:rPr>
        <w:t>20万元～35万元</w:t>
      </w:r>
      <w:r>
        <w:rPr>
          <w:rFonts w:hint="eastAsia" w:ascii="宋体" w:hAnsi="宋体" w:eastAsia="宋体" w:cs="宋体"/>
          <w:kern w:val="0"/>
          <w:sz w:val="26"/>
          <w:szCs w:val="26"/>
        </w:rPr>
        <w:t>。</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②住房待遇：提供租住校内周转房；或按照教授</w:t>
      </w:r>
      <w:r>
        <w:rPr>
          <w:rFonts w:hint="eastAsia" w:ascii="宋体" w:hAnsi="宋体" w:eastAsia="宋体" w:cs="宋体"/>
          <w:color w:val="FF0000"/>
          <w:kern w:val="0"/>
          <w:sz w:val="26"/>
          <w:szCs w:val="26"/>
        </w:rPr>
        <w:t>15万</w:t>
      </w:r>
      <w:r>
        <w:rPr>
          <w:rFonts w:hint="eastAsia" w:ascii="宋体" w:hAnsi="宋体" w:eastAsia="宋体" w:cs="宋体"/>
          <w:kern w:val="0"/>
          <w:sz w:val="26"/>
          <w:szCs w:val="26"/>
        </w:rPr>
        <w:t>元，博士</w:t>
      </w:r>
      <w:r>
        <w:rPr>
          <w:rFonts w:hint="eastAsia" w:ascii="宋体" w:hAnsi="宋体" w:eastAsia="宋体" w:cs="宋体"/>
          <w:color w:val="FF0000"/>
          <w:kern w:val="0"/>
          <w:sz w:val="26"/>
          <w:szCs w:val="26"/>
        </w:rPr>
        <w:t>10万</w:t>
      </w:r>
      <w:r>
        <w:rPr>
          <w:rFonts w:hint="eastAsia" w:ascii="宋体" w:hAnsi="宋体" w:eastAsia="宋体" w:cs="宋体"/>
          <w:kern w:val="0"/>
          <w:sz w:val="26"/>
          <w:szCs w:val="26"/>
        </w:rPr>
        <w:t>元标准享受住房补贴。</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③科研启动费：自然科学类</w:t>
      </w:r>
      <w:r>
        <w:rPr>
          <w:rFonts w:hint="eastAsia" w:ascii="宋体" w:hAnsi="宋体" w:eastAsia="宋体" w:cs="宋体"/>
          <w:color w:val="FF0000"/>
          <w:kern w:val="0"/>
          <w:sz w:val="26"/>
          <w:szCs w:val="26"/>
        </w:rPr>
        <w:t>10万</w:t>
      </w:r>
      <w:r>
        <w:rPr>
          <w:rFonts w:hint="eastAsia" w:ascii="宋体" w:hAnsi="宋体" w:eastAsia="宋体" w:cs="宋体"/>
          <w:kern w:val="0"/>
          <w:sz w:val="26"/>
          <w:szCs w:val="26"/>
        </w:rPr>
        <w:t>元，人文社科类</w:t>
      </w:r>
      <w:r>
        <w:rPr>
          <w:rFonts w:hint="eastAsia" w:ascii="宋体" w:hAnsi="宋体" w:eastAsia="宋体" w:cs="宋体"/>
          <w:color w:val="FF0000"/>
          <w:kern w:val="0"/>
          <w:sz w:val="26"/>
          <w:szCs w:val="26"/>
        </w:rPr>
        <w:t>5万</w:t>
      </w:r>
      <w:r>
        <w:rPr>
          <w:rFonts w:hint="eastAsia" w:ascii="宋体" w:hAnsi="宋体" w:eastAsia="宋体" w:cs="宋体"/>
          <w:kern w:val="0"/>
          <w:sz w:val="26"/>
          <w:szCs w:val="26"/>
        </w:rPr>
        <w:t>元。</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（2）薪酬：工资、福利、绩效等按国家、自治区、学校的相关规定执行。</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（3）对于引进的博士，在引进时若无职称，到校工作后5年内可</w:t>
      </w:r>
      <w:r>
        <w:rPr>
          <w:rFonts w:hint="eastAsia" w:ascii="宋体" w:hAnsi="宋体" w:eastAsia="宋体" w:cs="宋体"/>
          <w:color w:val="FF0000"/>
          <w:kern w:val="0"/>
          <w:sz w:val="26"/>
          <w:szCs w:val="26"/>
        </w:rPr>
        <w:t>享受专技七级（副教授）的工资待遇</w:t>
      </w:r>
      <w:r>
        <w:rPr>
          <w:rFonts w:hint="eastAsia" w:ascii="宋体" w:hAnsi="宋体" w:eastAsia="宋体" w:cs="宋体"/>
          <w:kern w:val="0"/>
          <w:sz w:val="26"/>
          <w:szCs w:val="26"/>
        </w:rPr>
        <w:t>，其职称资格、任职年限、入岗年限以实际取得及上级正式审批为准；5年后如未评上副高职称，则按照当时实际评聘的职称给予相应的待遇。</w:t>
      </w:r>
    </w:p>
    <w:p>
      <w:pPr>
        <w:widowControl/>
        <w:spacing w:line="500" w:lineRule="exact"/>
        <w:ind w:firstLine="566" w:firstLineChars="218"/>
        <w:jc w:val="left"/>
        <w:rPr>
          <w:rFonts w:ascii="宋体" w:hAnsi="宋体" w:eastAsia="宋体" w:cs="宋体"/>
          <w:kern w:val="0"/>
          <w:sz w:val="26"/>
          <w:szCs w:val="26"/>
        </w:rPr>
      </w:pPr>
    </w:p>
    <w:p>
      <w:pPr>
        <w:widowControl/>
        <w:spacing w:line="500" w:lineRule="exact"/>
        <w:jc w:val="center"/>
        <w:rPr>
          <w:rFonts w:ascii="宋体" w:hAnsi="宋体" w:eastAsia="宋体" w:cs="宋体"/>
          <w:kern w:val="0"/>
          <w:sz w:val="26"/>
          <w:szCs w:val="26"/>
        </w:rPr>
      </w:pPr>
      <w:r>
        <w:rPr>
          <w:rFonts w:hint="eastAsia" w:ascii="宋体" w:hAnsi="宋体" w:eastAsia="宋体" w:cs="宋体"/>
          <w:b/>
          <w:kern w:val="0"/>
          <w:sz w:val="26"/>
          <w:szCs w:val="26"/>
        </w:rPr>
        <w:t>各层次人员享受的其他待遇</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（一）到校工作均</w:t>
      </w:r>
      <w:r>
        <w:rPr>
          <w:rFonts w:hint="eastAsia" w:ascii="宋体" w:hAnsi="宋体" w:eastAsia="宋体" w:cs="宋体"/>
          <w:color w:val="FF0000"/>
          <w:kern w:val="0"/>
          <w:sz w:val="26"/>
          <w:szCs w:val="26"/>
        </w:rPr>
        <w:t>可入事业编制</w:t>
      </w:r>
      <w:r>
        <w:rPr>
          <w:rFonts w:hint="eastAsia" w:ascii="宋体" w:hAnsi="宋体" w:eastAsia="宋体" w:cs="宋体"/>
          <w:kern w:val="0"/>
          <w:sz w:val="26"/>
          <w:szCs w:val="26"/>
        </w:rPr>
        <w:t>。</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（二）同时引进到学校工作且具有博士学位的夫妻双方，安家费增加5万元/人。</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（三）引进上述第一至第六层次人才（B类漓江学者及以上）的配偶予以安排工作；引进第七层次人才的配偶，根据学校岗位情况，对具有硕士及以上学位的予以推荐安排工作。</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（四）学校协助妥善解决引进人才子女义务教育阶段的入学问题。</w:t>
      </w:r>
    </w:p>
    <w:p>
      <w:pPr>
        <w:widowControl/>
        <w:spacing w:line="500" w:lineRule="exact"/>
        <w:ind w:firstLine="566" w:firstLineChars="218"/>
        <w:jc w:val="left"/>
        <w:rPr>
          <w:rFonts w:ascii="宋体" w:hAnsi="宋体" w:eastAsia="宋体" w:cs="宋体"/>
          <w:kern w:val="0"/>
          <w:sz w:val="26"/>
          <w:szCs w:val="26"/>
        </w:rPr>
      </w:pPr>
    </w:p>
    <w:p>
      <w:pPr>
        <w:widowControl/>
        <w:spacing w:line="500" w:lineRule="exact"/>
        <w:jc w:val="left"/>
        <w:rPr>
          <w:rFonts w:ascii="宋体" w:hAnsi="宋体" w:eastAsia="宋体" w:cs="宋体"/>
          <w:kern w:val="0"/>
          <w:sz w:val="26"/>
          <w:szCs w:val="26"/>
        </w:rPr>
      </w:pPr>
      <w:r>
        <w:rPr>
          <w:rFonts w:hint="eastAsia" w:ascii="宋体" w:hAnsi="宋体" w:eastAsia="宋体" w:cs="宋体"/>
          <w:b/>
          <w:kern w:val="0"/>
          <w:sz w:val="30"/>
          <w:szCs w:val="30"/>
        </w:rPr>
        <w:t>师资博士后引进待遇</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1.住房待遇：学校</w:t>
      </w:r>
      <w:r>
        <w:rPr>
          <w:rFonts w:hint="eastAsia" w:ascii="宋体" w:hAnsi="宋体" w:eastAsia="宋体" w:cs="宋体"/>
          <w:color w:val="FF0000"/>
          <w:kern w:val="0"/>
          <w:sz w:val="26"/>
          <w:szCs w:val="26"/>
        </w:rPr>
        <w:t>提供住宿</w:t>
      </w:r>
      <w:r>
        <w:rPr>
          <w:rFonts w:hint="eastAsia" w:ascii="宋体" w:hAnsi="宋体" w:eastAsia="宋体" w:cs="宋体"/>
          <w:kern w:val="0"/>
          <w:sz w:val="26"/>
          <w:szCs w:val="26"/>
        </w:rPr>
        <w:t>。</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2.科研启动和会议费：科研启动费</w:t>
      </w:r>
      <w:r>
        <w:rPr>
          <w:rFonts w:hint="eastAsia" w:ascii="宋体" w:hAnsi="宋体" w:eastAsia="宋体" w:cs="宋体"/>
          <w:color w:val="FF0000"/>
          <w:kern w:val="0"/>
          <w:sz w:val="26"/>
          <w:szCs w:val="26"/>
        </w:rPr>
        <w:t>1.5万</w:t>
      </w:r>
      <w:r>
        <w:rPr>
          <w:rFonts w:hint="eastAsia" w:ascii="宋体" w:hAnsi="宋体" w:eastAsia="宋体" w:cs="宋体"/>
          <w:kern w:val="0"/>
          <w:sz w:val="26"/>
          <w:szCs w:val="26"/>
        </w:rPr>
        <w:t>元，学术交流会议费</w:t>
      </w:r>
      <w:r>
        <w:rPr>
          <w:rFonts w:hint="eastAsia" w:ascii="宋体" w:hAnsi="宋体" w:eastAsia="宋体" w:cs="宋体"/>
          <w:color w:val="FF0000"/>
          <w:kern w:val="0"/>
          <w:sz w:val="26"/>
          <w:szCs w:val="26"/>
        </w:rPr>
        <w:t>0.6万</w:t>
      </w:r>
      <w:r>
        <w:rPr>
          <w:rFonts w:hint="eastAsia" w:ascii="宋体" w:hAnsi="宋体" w:eastAsia="宋体" w:cs="宋体"/>
          <w:kern w:val="0"/>
          <w:sz w:val="26"/>
          <w:szCs w:val="26"/>
        </w:rPr>
        <w:t>元。</w:t>
      </w:r>
    </w:p>
    <w:p>
      <w:pPr>
        <w:widowControl/>
        <w:spacing w:line="500" w:lineRule="exact"/>
        <w:ind w:firstLine="566" w:firstLineChars="218"/>
        <w:jc w:val="left"/>
        <w:rPr>
          <w:rFonts w:ascii="宋体" w:hAnsi="宋体" w:eastAsia="宋体" w:cs="宋体"/>
          <w:kern w:val="0"/>
          <w:sz w:val="26"/>
          <w:szCs w:val="26"/>
        </w:rPr>
      </w:pPr>
      <w:r>
        <w:rPr>
          <w:rFonts w:hint="eastAsia" w:ascii="宋体" w:hAnsi="宋体" w:eastAsia="宋体" w:cs="宋体"/>
          <w:kern w:val="0"/>
          <w:sz w:val="26"/>
          <w:szCs w:val="26"/>
        </w:rPr>
        <w:t>3.薪酬：</w:t>
      </w:r>
      <w:r>
        <w:rPr>
          <w:rFonts w:hint="eastAsia" w:ascii="宋体" w:hAnsi="宋体" w:eastAsia="宋体" w:cs="宋体"/>
          <w:color w:val="FF0000"/>
          <w:kern w:val="0"/>
          <w:sz w:val="26"/>
          <w:szCs w:val="26"/>
        </w:rPr>
        <w:t>18万元/年</w:t>
      </w:r>
      <w:r>
        <w:rPr>
          <w:rFonts w:hint="eastAsia" w:ascii="宋体" w:hAnsi="宋体" w:eastAsia="宋体" w:cs="宋体"/>
          <w:kern w:val="0"/>
          <w:sz w:val="26"/>
          <w:szCs w:val="26"/>
        </w:rPr>
        <w:t>。</w:t>
      </w:r>
    </w:p>
    <w:p>
      <w:pPr>
        <w:widowControl/>
        <w:spacing w:line="500" w:lineRule="exact"/>
        <w:ind w:firstLine="566" w:firstLineChars="218"/>
        <w:jc w:val="left"/>
        <w:rPr>
          <w:rFonts w:ascii="宋体" w:hAnsi="宋体" w:eastAsia="宋体" w:cs="宋体"/>
          <w:kern w:val="0"/>
          <w:sz w:val="26"/>
          <w:szCs w:val="26"/>
        </w:rPr>
      </w:pPr>
    </w:p>
    <w:p>
      <w:pPr>
        <w:widowControl/>
        <w:spacing w:line="500" w:lineRule="exact"/>
        <w:jc w:val="center"/>
        <w:rPr>
          <w:rFonts w:ascii="宋体" w:hAnsi="宋体" w:eastAsia="宋体" w:cs="宋体"/>
          <w:kern w:val="0"/>
          <w:sz w:val="26"/>
          <w:szCs w:val="26"/>
        </w:rPr>
      </w:pPr>
      <w:r>
        <w:rPr>
          <w:rFonts w:hint="eastAsia" w:ascii="宋体" w:hAnsi="宋体" w:eastAsia="宋体" w:cs="宋体"/>
          <w:b/>
          <w:kern w:val="0"/>
          <w:sz w:val="36"/>
          <w:szCs w:val="36"/>
        </w:rPr>
        <w:t>其他福利待遇</w:t>
      </w:r>
    </w:p>
    <w:p>
      <w:pPr>
        <w:widowControl/>
        <w:spacing w:line="500" w:lineRule="exact"/>
        <w:ind w:firstLine="569" w:firstLineChars="218"/>
        <w:jc w:val="left"/>
        <w:rPr>
          <w:rFonts w:ascii="宋体" w:hAnsi="宋体" w:eastAsia="宋体" w:cs="宋体"/>
          <w:kern w:val="0"/>
          <w:sz w:val="26"/>
          <w:szCs w:val="26"/>
        </w:rPr>
      </w:pPr>
      <w:r>
        <w:rPr>
          <w:rFonts w:hint="eastAsia" w:ascii="宋体" w:hAnsi="宋体" w:eastAsia="宋体" w:cs="宋体"/>
          <w:b/>
          <w:kern w:val="0"/>
          <w:sz w:val="26"/>
          <w:szCs w:val="26"/>
        </w:rPr>
        <w:t>优越的居住环境。</w:t>
      </w:r>
      <w:r>
        <w:rPr>
          <w:rFonts w:hint="eastAsia" w:ascii="宋体" w:hAnsi="宋体" w:eastAsia="宋体" w:cs="宋体"/>
          <w:kern w:val="0"/>
          <w:sz w:val="26"/>
          <w:szCs w:val="26"/>
        </w:rPr>
        <w:t>学校地处“山水甲天下”的国际旅游城市和国家首批历史文化名城——桂林。桂林是我国重点风景游览城市和园林城市，是全国空气质量最好的内陆城市之一，是“中国十大最有幸福感城市”之一。桂林是连接西南、华南、中南最便捷的国际旅游综合交通枢纽，和“3小时区域性国际航线”——3小时可到达亚洲主要城市，是中国—东盟自由贸易区的门户城市之一，“一带一路”和黔粤湘桂交界重要的联接点。</w:t>
      </w:r>
    </w:p>
    <w:p>
      <w:pPr>
        <w:widowControl/>
        <w:spacing w:line="500" w:lineRule="exact"/>
        <w:ind w:firstLine="569" w:firstLineChars="218"/>
        <w:jc w:val="left"/>
        <w:rPr>
          <w:rFonts w:ascii="宋体" w:hAnsi="宋体" w:eastAsia="宋体" w:cs="宋体"/>
          <w:kern w:val="0"/>
          <w:sz w:val="26"/>
          <w:szCs w:val="26"/>
        </w:rPr>
      </w:pPr>
      <w:r>
        <w:rPr>
          <w:rFonts w:hint="eastAsia" w:ascii="宋体" w:hAnsi="宋体" w:eastAsia="宋体" w:cs="宋体"/>
          <w:b/>
          <w:kern w:val="0"/>
          <w:sz w:val="26"/>
          <w:szCs w:val="26"/>
        </w:rPr>
        <w:t>美丽的工作环境。</w:t>
      </w:r>
      <w:r>
        <w:rPr>
          <w:rFonts w:hint="eastAsia" w:ascii="宋体" w:hAnsi="宋体" w:eastAsia="宋体" w:cs="宋体"/>
          <w:kern w:val="0"/>
          <w:sz w:val="26"/>
          <w:szCs w:val="26"/>
        </w:rPr>
        <w:t>学校王城校区（靖江王府）是桂林的“城中城”，是广西历史上最早的文化教育中心，文脉延续和传承了1000多年，是国内首个达到5A景区标准的大学校园。育才校区位于桂林市七星区，环境优美周边交通便利，地理条件优越，距桂林市最著名的综合性生态公园——七星公园仅5分钟车程，离桂林市城徽公园——象山公园仅8分钟车程，周边有比较舒适成熟的楼盘小区。雁山校区坐落在桂林市雁山新城区，我校前身广西省立师范专科学校就创办于雁山。雁山区是桂林大学城的中心区，汇集了7所大中专院校，是桂林旅游胜地休闲战略重心、是宜学宜研宜居宜业的科教旅游新城区，周边也有相应的楼盘小区供选择。</w:t>
      </w:r>
    </w:p>
    <w:p>
      <w:pPr>
        <w:widowControl/>
        <w:spacing w:line="500" w:lineRule="exact"/>
        <w:ind w:firstLine="569" w:firstLineChars="218"/>
        <w:jc w:val="left"/>
        <w:rPr>
          <w:rFonts w:ascii="宋体" w:hAnsi="宋体" w:eastAsia="宋体" w:cs="宋体"/>
          <w:kern w:val="0"/>
          <w:sz w:val="26"/>
          <w:szCs w:val="26"/>
        </w:rPr>
      </w:pPr>
      <w:r>
        <w:rPr>
          <w:rFonts w:hint="eastAsia" w:ascii="宋体" w:hAnsi="宋体" w:eastAsia="宋体" w:cs="宋体"/>
          <w:b/>
          <w:kern w:val="0"/>
          <w:sz w:val="26"/>
          <w:szCs w:val="26"/>
        </w:rPr>
        <w:t>优厚的政策待遇。</w:t>
      </w:r>
      <w:r>
        <w:rPr>
          <w:rFonts w:hint="eastAsia" w:ascii="宋体" w:hAnsi="宋体" w:eastAsia="宋体" w:cs="宋体"/>
          <w:kern w:val="0"/>
          <w:sz w:val="26"/>
          <w:szCs w:val="26"/>
        </w:rPr>
        <w:t>优秀的博士毕业生，可直接聘任到七级专业技术高级岗位（或享受相应副高级岗位待遇）；特别优秀的，可直接聘任到四级专业技术高级岗位（或享受相应正高级岗位待遇）。工作一年后，符合有关要求和破格条件的，可直接申报评审副高级及以上专业技术资格。首次聘期结束后，按照其取得的专业技术资格重新设岗。</w:t>
      </w:r>
    </w:p>
    <w:p>
      <w:pPr>
        <w:widowControl/>
        <w:spacing w:line="500" w:lineRule="exact"/>
        <w:ind w:firstLine="569" w:firstLineChars="218"/>
        <w:jc w:val="left"/>
        <w:rPr>
          <w:rFonts w:ascii="宋体" w:hAnsi="宋体" w:eastAsia="宋体" w:cs="宋体"/>
          <w:kern w:val="0"/>
          <w:sz w:val="26"/>
          <w:szCs w:val="26"/>
        </w:rPr>
      </w:pPr>
      <w:r>
        <w:rPr>
          <w:rFonts w:hint="eastAsia" w:ascii="宋体" w:hAnsi="宋体" w:eastAsia="宋体" w:cs="宋体"/>
          <w:b/>
          <w:kern w:val="0"/>
          <w:sz w:val="26"/>
          <w:szCs w:val="26"/>
        </w:rPr>
        <w:t>高水平的出版资源。</w:t>
      </w:r>
      <w:r>
        <w:rPr>
          <w:rFonts w:hint="eastAsia" w:ascii="宋体" w:hAnsi="宋体" w:eastAsia="宋体" w:cs="宋体"/>
          <w:kern w:val="0"/>
          <w:sz w:val="26"/>
          <w:szCs w:val="26"/>
        </w:rPr>
        <w:t>学校出版社（广西师范大学出版社）位列中国大学出版社前10名，在地方大学出版社中排列榜首，将优先为学校教师出版高水平的系列教材和著作。</w:t>
      </w:r>
    </w:p>
    <w:p>
      <w:pPr>
        <w:widowControl/>
        <w:spacing w:line="500" w:lineRule="exact"/>
        <w:ind w:firstLine="569" w:firstLineChars="218"/>
        <w:jc w:val="left"/>
        <w:rPr>
          <w:rFonts w:ascii="宋体" w:hAnsi="宋体" w:eastAsia="宋体" w:cs="宋体"/>
          <w:kern w:val="0"/>
          <w:sz w:val="26"/>
          <w:szCs w:val="26"/>
        </w:rPr>
      </w:pPr>
      <w:r>
        <w:rPr>
          <w:rFonts w:hint="eastAsia" w:ascii="宋体" w:hAnsi="宋体" w:eastAsia="宋体" w:cs="宋体"/>
          <w:b/>
          <w:kern w:val="0"/>
          <w:sz w:val="26"/>
          <w:szCs w:val="26"/>
        </w:rPr>
        <w:t>广泛的国际交流与合作。</w:t>
      </w:r>
      <w:r>
        <w:rPr>
          <w:rFonts w:hint="eastAsia" w:ascii="宋体" w:hAnsi="宋体" w:eastAsia="宋体" w:cs="宋体"/>
          <w:kern w:val="0"/>
          <w:sz w:val="26"/>
          <w:szCs w:val="26"/>
        </w:rPr>
        <w:t>学校现与40多个国家和地区的200多所高校及机构建立了合作交流关系，在海外设有3所孔子学院，为教师海外研修、访学和开展合作研究等提供丰厚的国际资源。</w:t>
      </w:r>
    </w:p>
    <w:p>
      <w:pPr>
        <w:widowControl/>
        <w:spacing w:line="500" w:lineRule="exact"/>
        <w:ind w:firstLine="569" w:firstLineChars="218"/>
        <w:jc w:val="left"/>
        <w:rPr>
          <w:rFonts w:ascii="宋体" w:hAnsi="宋体" w:eastAsia="宋体" w:cs="宋体"/>
          <w:kern w:val="0"/>
          <w:sz w:val="26"/>
          <w:szCs w:val="26"/>
        </w:rPr>
      </w:pPr>
      <w:r>
        <w:rPr>
          <w:rFonts w:hint="eastAsia" w:ascii="宋体" w:hAnsi="宋体" w:eastAsia="宋体" w:cs="宋体"/>
          <w:b/>
          <w:kern w:val="0"/>
          <w:sz w:val="26"/>
          <w:szCs w:val="26"/>
        </w:rPr>
        <w:t>优质的子女教育。</w:t>
      </w:r>
      <w:r>
        <w:rPr>
          <w:rFonts w:hint="eastAsia" w:ascii="宋体" w:hAnsi="宋体" w:eastAsia="宋体" w:cs="宋体"/>
          <w:kern w:val="0"/>
          <w:sz w:val="26"/>
          <w:szCs w:val="26"/>
        </w:rPr>
        <w:t>学校提供从幼儿园、小学到中学的优质教育资源，解决教职工子女的入托、入学之忧。</w:t>
      </w:r>
    </w:p>
    <w:p>
      <w:pPr>
        <w:widowControl/>
        <w:spacing w:line="500" w:lineRule="exact"/>
        <w:ind w:firstLine="569" w:firstLineChars="218"/>
        <w:jc w:val="left"/>
        <w:rPr>
          <w:rFonts w:ascii="宋体" w:hAnsi="宋体" w:eastAsia="宋体" w:cs="宋体"/>
          <w:kern w:val="0"/>
          <w:sz w:val="26"/>
          <w:szCs w:val="26"/>
        </w:rPr>
      </w:pPr>
      <w:r>
        <w:rPr>
          <w:rFonts w:hint="eastAsia" w:ascii="宋体" w:hAnsi="宋体" w:eastAsia="宋体" w:cs="宋体"/>
          <w:b/>
          <w:color w:val="FF0000"/>
          <w:kern w:val="0"/>
          <w:sz w:val="26"/>
          <w:szCs w:val="26"/>
        </w:rPr>
        <w:t>广西师范大学实验幼儿园：</w:t>
      </w:r>
      <w:r>
        <w:rPr>
          <w:rFonts w:hint="eastAsia" w:ascii="宋体" w:hAnsi="宋体" w:eastAsia="宋体" w:cs="宋体"/>
          <w:kern w:val="0"/>
          <w:sz w:val="26"/>
          <w:szCs w:val="26"/>
        </w:rPr>
        <w:t>自治区示范幼儿园。</w:t>
      </w:r>
    </w:p>
    <w:p>
      <w:pPr>
        <w:widowControl/>
        <w:spacing w:line="500" w:lineRule="exact"/>
        <w:ind w:firstLine="569" w:firstLineChars="218"/>
        <w:jc w:val="left"/>
        <w:rPr>
          <w:rFonts w:ascii="宋体" w:hAnsi="宋体" w:eastAsia="宋体" w:cs="宋体"/>
          <w:kern w:val="0"/>
          <w:sz w:val="26"/>
          <w:szCs w:val="26"/>
        </w:rPr>
      </w:pPr>
      <w:r>
        <w:rPr>
          <w:rFonts w:hint="eastAsia" w:ascii="宋体" w:hAnsi="宋体" w:eastAsia="宋体" w:cs="宋体"/>
          <w:b/>
          <w:color w:val="FF0000"/>
          <w:kern w:val="0"/>
          <w:sz w:val="26"/>
          <w:szCs w:val="26"/>
        </w:rPr>
        <w:t>广西师范大学附属小学（卓然小学）：</w:t>
      </w:r>
      <w:r>
        <w:rPr>
          <w:rFonts w:hint="eastAsia" w:ascii="宋体" w:hAnsi="宋体" w:eastAsia="宋体" w:cs="宋体"/>
          <w:kern w:val="0"/>
          <w:sz w:val="26"/>
          <w:szCs w:val="26"/>
        </w:rPr>
        <w:t>一流的教学软硬件设施，桂林市优质民办教育品牌学校。学校着力打造“卓雅”文化，培养中西合璧、形象雅，语言雅，行为雅和品位雅的学生。</w:t>
      </w:r>
    </w:p>
    <w:p>
      <w:pPr>
        <w:widowControl/>
        <w:spacing w:line="500" w:lineRule="exact"/>
        <w:ind w:firstLine="569" w:firstLineChars="218"/>
        <w:jc w:val="left"/>
        <w:rPr>
          <w:rFonts w:ascii="宋体" w:hAnsi="宋体" w:eastAsia="宋体" w:cs="宋体"/>
          <w:kern w:val="0"/>
          <w:sz w:val="26"/>
          <w:szCs w:val="26"/>
        </w:rPr>
      </w:pPr>
      <w:r>
        <w:rPr>
          <w:rFonts w:hint="eastAsia" w:ascii="宋体" w:hAnsi="宋体" w:eastAsia="宋体" w:cs="宋体"/>
          <w:b/>
          <w:color w:val="FF0000"/>
          <w:kern w:val="0"/>
          <w:sz w:val="26"/>
          <w:szCs w:val="26"/>
        </w:rPr>
        <w:t>广西师范大学附属外国语学校：</w:t>
      </w:r>
      <w:r>
        <w:rPr>
          <w:rFonts w:hint="eastAsia" w:ascii="宋体" w:hAnsi="宋体" w:eastAsia="宋体" w:cs="宋体"/>
          <w:kern w:val="0"/>
          <w:sz w:val="26"/>
          <w:szCs w:val="26"/>
        </w:rPr>
        <w:t>荣获“清华大学新百年领军计划”和“北京大学中学校长实名推荐”资质学校，以及“全国教育系统先进集体”等称号，校风好、声誉佳、是全国知名外国语学校，近三年一本率超过92%，最高达97.5% 。</w:t>
      </w:r>
    </w:p>
    <w:p>
      <w:pPr>
        <w:widowControl/>
        <w:spacing w:line="500" w:lineRule="exact"/>
        <w:ind w:firstLine="569" w:firstLineChars="218"/>
        <w:jc w:val="left"/>
        <w:rPr>
          <w:rFonts w:ascii="宋体" w:hAnsi="宋体" w:eastAsia="宋体" w:cs="宋体"/>
          <w:kern w:val="0"/>
          <w:sz w:val="26"/>
          <w:szCs w:val="26"/>
        </w:rPr>
      </w:pPr>
      <w:r>
        <w:rPr>
          <w:rFonts w:hint="eastAsia" w:ascii="宋体" w:hAnsi="宋体" w:eastAsia="宋体" w:cs="宋体"/>
          <w:b/>
          <w:color w:val="FF0000"/>
          <w:kern w:val="0"/>
          <w:sz w:val="26"/>
          <w:szCs w:val="26"/>
        </w:rPr>
        <w:t>广西师范大学附属中学：</w:t>
      </w:r>
      <w:r>
        <w:rPr>
          <w:rFonts w:hint="eastAsia" w:ascii="宋体" w:hAnsi="宋体" w:eastAsia="宋体" w:cs="宋体"/>
          <w:kern w:val="0"/>
          <w:sz w:val="26"/>
          <w:szCs w:val="26"/>
        </w:rPr>
        <w:t>首批示范性普通高中、自治区素质教育水平一级甲等学校。2017年高考文科一本率达78.6%，理科一本率66%。</w:t>
      </w:r>
    </w:p>
    <w:p>
      <w:pPr>
        <w:widowControl/>
        <w:spacing w:line="500" w:lineRule="exact"/>
        <w:ind w:firstLine="566" w:firstLineChars="218"/>
        <w:jc w:val="left"/>
        <w:rPr>
          <w:rFonts w:ascii="宋体" w:hAnsi="宋体" w:eastAsia="宋体" w:cs="宋体"/>
          <w:kern w:val="0"/>
          <w:sz w:val="26"/>
          <w:szCs w:val="26"/>
        </w:rPr>
      </w:pPr>
    </w:p>
    <w:p>
      <w:pPr>
        <w:widowControl/>
        <w:spacing w:line="500" w:lineRule="exact"/>
        <w:ind w:firstLine="566" w:firstLineChars="218"/>
        <w:jc w:val="left"/>
        <w:rPr>
          <w:rFonts w:ascii="宋体" w:hAnsi="宋体" w:eastAsia="宋体" w:cs="宋体"/>
          <w:kern w:val="0"/>
          <w:sz w:val="26"/>
          <w:szCs w:val="26"/>
        </w:rPr>
      </w:pPr>
    </w:p>
    <w:p>
      <w:pPr>
        <w:jc w:val="center"/>
      </w:pPr>
      <w:r>
        <w:rPr>
          <w:rFonts w:hint="eastAsia" w:ascii="宋体" w:hAnsi="宋体" w:eastAsia="宋体" w:cs="宋体"/>
          <w:b/>
          <w:kern w:val="0"/>
          <w:sz w:val="36"/>
          <w:szCs w:val="36"/>
        </w:rPr>
        <w:t>招聘学科（专业）需求</w:t>
      </w:r>
    </w:p>
    <w:p/>
    <w:p/>
    <w:p>
      <w:pPr>
        <w:widowControl/>
        <w:jc w:val="center"/>
      </w:pPr>
      <w:r>
        <w:rPr>
          <w:rFonts w:hint="eastAsia" w:ascii="微软雅黑" w:hAnsi="微软雅黑" w:eastAsia="微软雅黑" w:cs="宋体"/>
          <w:b/>
          <w:color w:val="333333"/>
          <w:spacing w:val="8"/>
          <w:kern w:val="0"/>
          <w:sz w:val="26"/>
          <w:szCs w:val="26"/>
        </w:rPr>
        <w:t>文学院/新闻与传播学院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：美学、文艺学、语言学及应用语言学、汉语言文字学、比较文学与世界文学、中国现当代文学、课程与教学论、新闻学、传播学、秘书学、桂学研究专职岗位兼学科办秘书</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吴老师、赵老师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：0773-5846271</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28260830@qq.com</w:t>
      </w:r>
    </w:p>
    <w:p/>
    <w:p>
      <w:pPr>
        <w:widowControl/>
        <w:jc w:val="center"/>
      </w:pPr>
      <w:r>
        <w:rPr>
          <w:rFonts w:hint="eastAsia" w:ascii="微软雅黑" w:hAnsi="微软雅黑" w:eastAsia="微软雅黑" w:cs="宋体"/>
          <w:b/>
          <w:color w:val="333333"/>
          <w:spacing w:val="8"/>
          <w:kern w:val="0"/>
          <w:sz w:val="26"/>
          <w:szCs w:val="26"/>
        </w:rPr>
        <w:t>历史文化与旅游学院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中国近现代史、中国古代史、世界史、考古学及博物馆学、历史课程与教学论或历史教育学、旅游管理（管理学或经济学相关专业）、酒店管理</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丘老师、杨老师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0773-2804985</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sdwlrenshi@163.com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马克思主义学院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马克思主义理论、哲学、政治学、政治经济学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汤老师、谢老师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ascii="微软雅黑" w:hAnsi="微软雅黑" w:eastAsia="微软雅黑" w:cs="宋体"/>
          <w:color w:val="333333"/>
          <w:spacing w:val="8"/>
          <w:kern w:val="0"/>
          <w:sz w:val="23"/>
          <w:szCs w:val="23"/>
        </w:rPr>
        <w:t>0773-5848280</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mksxyrs@163.com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教育学部</w:t>
      </w:r>
    </w:p>
    <w:p>
      <w:pPr>
        <w:widowControl/>
        <w:jc w:val="left"/>
        <w:rPr>
          <w:rFonts w:hint="eastAsia"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教育学原理、课程与教学论 、教育史、学前教育学、高等教育学、特殊教育学、应用心理学（基础心理学或发展与教育心理学）、教育经济与管理</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陈老师、陈老师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ascii="微软雅黑" w:hAnsi="微软雅黑" w:eastAsia="微软雅黑" w:cs="宋体"/>
          <w:color w:val="333333"/>
          <w:spacing w:val="8"/>
          <w:kern w:val="0"/>
          <w:sz w:val="23"/>
          <w:szCs w:val="23"/>
        </w:rPr>
        <w:t>0773-5804929</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308212822@qq.com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法学院/政治与公共管理学院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 宪法学与行政法学、民商法学、诉讼法学、经济法学、环境与资源保护法学、国际法学、法学理论、公共管理、应用经济学、社会工作、政治学</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陈老师、宋老师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0773-5837065</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gxsdfxy@163.com</w:t>
      </w:r>
    </w:p>
    <w:p/>
    <w:p>
      <w:pPr>
        <w:widowControl/>
        <w:jc w:val="center"/>
      </w:pPr>
      <w:r>
        <w:rPr>
          <w:rFonts w:hint="eastAsia" w:ascii="微软雅黑" w:hAnsi="微软雅黑" w:eastAsia="微软雅黑" w:cs="宋体"/>
          <w:b/>
          <w:color w:val="333333"/>
          <w:spacing w:val="8"/>
          <w:kern w:val="0"/>
          <w:sz w:val="26"/>
          <w:szCs w:val="26"/>
        </w:rPr>
        <w:t>经济管理学院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政治经济学、经济史、人口资源与环境经济、区域经济学、金融学（含保险学）、产业经济学、管理学科与工程、会计学、企业管理（含财务管理）</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陆老师、彭老师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0773-3698036</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370821964@qq.com</w:t>
      </w:r>
    </w:p>
    <w:p/>
    <w:p>
      <w:pPr>
        <w:widowControl/>
        <w:jc w:val="center"/>
      </w:pPr>
      <w:r>
        <w:rPr>
          <w:rFonts w:hint="eastAsia" w:ascii="微软雅黑" w:hAnsi="微软雅黑" w:eastAsia="微软雅黑" w:cs="宋体"/>
          <w:b/>
          <w:color w:val="333333"/>
          <w:spacing w:val="8"/>
          <w:kern w:val="0"/>
          <w:sz w:val="26"/>
          <w:szCs w:val="26"/>
        </w:rPr>
        <w:t>外国语学院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外国语言学及应用语言学、英语语言文学、学科教学（英语）、日语语言文学、课程与教学论、印度语言文学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谢老师、陶老师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0773-5845945</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125409466@qq.com</w:t>
      </w:r>
    </w:p>
    <w:p/>
    <w:p>
      <w:pPr>
        <w:widowControl/>
        <w:jc w:val="center"/>
      </w:pPr>
      <w:r>
        <w:rPr>
          <w:rFonts w:hint="eastAsia" w:ascii="微软雅黑" w:hAnsi="微软雅黑" w:eastAsia="微软雅黑" w:cs="宋体"/>
          <w:b/>
          <w:color w:val="333333"/>
          <w:spacing w:val="8"/>
          <w:kern w:val="0"/>
          <w:sz w:val="26"/>
          <w:szCs w:val="26"/>
        </w:rPr>
        <w:t>美术学院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美术学（中国人物画方向、书法方向）</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陈老师、彭老师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0773-8996710</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280323363@qq.com</w:t>
      </w:r>
    </w:p>
    <w:p/>
    <w:p>
      <w:pPr>
        <w:widowControl/>
        <w:jc w:val="center"/>
      </w:pPr>
      <w:r>
        <w:rPr>
          <w:rFonts w:hint="eastAsia" w:ascii="微软雅黑" w:hAnsi="微软雅黑" w:eastAsia="微软雅黑" w:cs="宋体"/>
          <w:b/>
          <w:color w:val="333333"/>
          <w:spacing w:val="8"/>
          <w:kern w:val="0"/>
          <w:sz w:val="26"/>
          <w:szCs w:val="26"/>
        </w:rPr>
        <w:t>音乐学院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音乐学、舞蹈学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蔡老师、陈老师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0773-3699656</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814843211@qq.com</w:t>
      </w:r>
    </w:p>
    <w:p/>
    <w:p>
      <w:pPr>
        <w:widowControl/>
        <w:jc w:val="center"/>
      </w:pPr>
      <w:r>
        <w:rPr>
          <w:rFonts w:hint="eastAsia" w:ascii="微软雅黑" w:hAnsi="微软雅黑" w:eastAsia="微软雅黑" w:cs="宋体"/>
          <w:b/>
          <w:color w:val="333333"/>
          <w:spacing w:val="8"/>
          <w:kern w:val="0"/>
          <w:sz w:val="26"/>
          <w:szCs w:val="26"/>
        </w:rPr>
        <w:t>数学与统计学院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基础数学、计算数学、概率论与数理统计、应用数学、运筹学与控制论、统计学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黄老师、唐老师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0773-5846489/3556078</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mathoff@gxnu.edu.cn</w:t>
      </w:r>
    </w:p>
    <w:p/>
    <w:p>
      <w:pPr>
        <w:widowControl/>
        <w:jc w:val="center"/>
      </w:pPr>
      <w:r>
        <w:rPr>
          <w:rFonts w:hint="eastAsia" w:ascii="微软雅黑" w:hAnsi="微软雅黑" w:eastAsia="微软雅黑" w:cs="宋体"/>
          <w:b/>
          <w:color w:val="333333"/>
          <w:spacing w:val="8"/>
          <w:kern w:val="0"/>
          <w:sz w:val="26"/>
          <w:szCs w:val="26"/>
        </w:rPr>
        <w:t>物理科学与技术学院</w:t>
      </w:r>
    </w:p>
    <w:p>
      <w:pPr>
        <w:widowControl/>
        <w:jc w:val="left"/>
        <w:rPr>
          <w:rFonts w:hint="eastAsia"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物理学、光学、光学工程、理论物理、粒子物理与原子核物理、核科学与技术，系统科学，凝聚态物理，材料科学与工程、课程与教学论、计算机科学与技术、控制科学与工程、仪器科学与技术</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黄老师、谭老师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0773-5838492</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93326576@qq.com</w:t>
      </w:r>
    </w:p>
    <w:p/>
    <w:p>
      <w:pPr>
        <w:widowControl/>
        <w:jc w:val="center"/>
      </w:pPr>
      <w:r>
        <w:rPr>
          <w:rFonts w:hint="eastAsia" w:ascii="微软雅黑" w:hAnsi="微软雅黑" w:eastAsia="微软雅黑" w:cs="宋体"/>
          <w:b/>
          <w:color w:val="333333"/>
          <w:spacing w:val="8"/>
          <w:kern w:val="0"/>
          <w:sz w:val="26"/>
          <w:szCs w:val="26"/>
        </w:rPr>
        <w:t>化学与药学学院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无机化学、分析化学、有机化学、物理化学、高分子化学与物理、化学工程、化学工程（药学）、应用化学</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李老师、徐老师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0773-5846279</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kiki16168@163.com</w:t>
      </w:r>
    </w:p>
    <w:p/>
    <w:p>
      <w:pPr>
        <w:widowControl/>
        <w:jc w:val="center"/>
      </w:pPr>
      <w:r>
        <w:rPr>
          <w:rFonts w:hint="eastAsia" w:ascii="微软雅黑" w:hAnsi="微软雅黑" w:eastAsia="微软雅黑" w:cs="宋体"/>
          <w:b/>
          <w:color w:val="333333"/>
          <w:spacing w:val="8"/>
          <w:kern w:val="0"/>
          <w:sz w:val="26"/>
          <w:szCs w:val="26"/>
        </w:rPr>
        <w:t>省部共建药用资源化学与药物分子工程国家重点实验室</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药物化学、药理学、药物化学-计算机辅助药物设计方向、药物化学-天然药物化学方向、微生物与生化药学、免疫学、生药学、药剂学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李老师、徐老师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0773-5856134</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kiki16168@163.com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生命科学学院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植物学（植物分类方向）、生物化学与分子生物学（基因组学方向）、课程与教学论、发育生物学、森林培育、生态学（林业生态规划与管理方向）、微生物学 （环境微生物方向）</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武老师、向老师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 xml:space="preserve"> 0773-5845950、</w:t>
      </w:r>
      <w:r>
        <w:rPr>
          <w:rFonts w:ascii="微软雅黑" w:hAnsi="微软雅黑" w:eastAsia="微软雅黑" w:cs="宋体"/>
          <w:color w:val="333333"/>
          <w:spacing w:val="8"/>
          <w:kern w:val="0"/>
          <w:sz w:val="23"/>
          <w:szCs w:val="23"/>
        </w:rPr>
        <w:t>3556072</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490359710@qq.com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珍稀濒危动植物生态与环境保护重点实验室</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生态学（恢复生态学方向、植物生态学方向、动物生态学方向）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武老师、向老师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 xml:space="preserve">0773-5845950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490359710@qq.com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环境与资源学院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环境工程、环境科学、人文地理学、地图学与地理信息系统、课程与教学论（地理）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蒙老师、高老师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0773-5846143</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282223134@qq.com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计算机科学与信息工程学院/软件学院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计算机软件与理论、计算机体系结构、网络与信息安全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李老师、廖老师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0773-3560693</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2412902793@qq.com</w:t>
      </w:r>
    </w:p>
    <w:p/>
    <w:p>
      <w:pPr>
        <w:widowControl/>
        <w:jc w:val="center"/>
      </w:pPr>
      <w:r>
        <w:rPr>
          <w:rFonts w:hint="eastAsia" w:ascii="微软雅黑" w:hAnsi="微软雅黑" w:eastAsia="微软雅黑" w:cs="宋体"/>
          <w:b/>
          <w:color w:val="333333"/>
          <w:spacing w:val="8"/>
          <w:kern w:val="0"/>
          <w:sz w:val="26"/>
          <w:szCs w:val="26"/>
        </w:rPr>
        <w:t>体育学院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民族传统体育学（武术（套路））、体育教育训练学（足球）、体育教育训练学（篮球）、体育教育训练学（排球）、体育教育训练学（体操）、体育人文社会学、运动人体科学、体育教育训练学、民族传统体育学</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谢老师、胡老师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0773-3695499</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21154969@qq.com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电子工程学院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物理电子学、电路与系统、微电子学与固体电子学、电磁场与微波技术、通信与信息系统、信号与信息处理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邹老师、梁老师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0773-5826559</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278496791@qq.com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职业技术师范学院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会计学、物流管理、机械电子工程、职业技术教育学、学前教育、旅游管理、美术学</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王老师、周老师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0773-5834868</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295271625@qq.com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健康管理学院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针灸推拿学、社会医学与卫生事业管理、流行病与卫生统计学、应用心理学、老年医学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向老师、李老师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0773-5821659</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446535488@qq.com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设计学院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 xml:space="preserve">设计学 </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宁老师、杨老师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hint="eastAsia" w:ascii="微软雅黑" w:hAnsi="微软雅黑" w:eastAsia="微软雅黑" w:cs="宋体"/>
          <w:color w:val="333333"/>
          <w:spacing w:val="8"/>
          <w:kern w:val="0"/>
          <w:sz w:val="23"/>
          <w:szCs w:val="23"/>
        </w:rPr>
        <w:t>0773-8996170</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hint="eastAsia" w:ascii="微软雅黑" w:hAnsi="微软雅黑" w:eastAsia="微软雅黑" w:cs="宋体"/>
          <w:color w:val="333333"/>
          <w:spacing w:val="8"/>
          <w:kern w:val="0"/>
          <w:sz w:val="23"/>
          <w:szCs w:val="23"/>
        </w:rPr>
        <w:t>shejirenshi@163.com</w:t>
      </w:r>
    </w:p>
    <w:p/>
    <w:p>
      <w:pPr>
        <w:widowControl/>
        <w:jc w:val="center"/>
        <w:rPr>
          <w:rFonts w:ascii="微软雅黑" w:hAnsi="微软雅黑" w:eastAsia="微软雅黑" w:cs="宋体"/>
          <w:b/>
          <w:color w:val="333333"/>
          <w:spacing w:val="8"/>
          <w:kern w:val="0"/>
          <w:sz w:val="26"/>
          <w:szCs w:val="26"/>
        </w:rPr>
      </w:pPr>
      <w:r>
        <w:rPr>
          <w:rFonts w:hint="eastAsia" w:ascii="微软雅黑" w:hAnsi="微软雅黑" w:eastAsia="微软雅黑" w:cs="宋体"/>
          <w:b/>
          <w:color w:val="333333"/>
          <w:spacing w:val="8"/>
          <w:kern w:val="0"/>
          <w:sz w:val="26"/>
          <w:szCs w:val="26"/>
        </w:rPr>
        <w:t>国际文化教育学院</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招聘学科（专业）：</w:t>
      </w:r>
      <w:r>
        <w:rPr>
          <w:rFonts w:hint="eastAsia" w:ascii="微软雅黑" w:hAnsi="微软雅黑" w:eastAsia="微软雅黑" w:cs="宋体"/>
          <w:color w:val="333333"/>
          <w:spacing w:val="8"/>
          <w:kern w:val="0"/>
          <w:sz w:val="23"/>
          <w:szCs w:val="23"/>
        </w:rPr>
        <w:t>中国语言文学、马克思主义理论（研究方向与中国文化对外传播相关）</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联系人：</w:t>
      </w:r>
      <w:r>
        <w:rPr>
          <w:rFonts w:hint="eastAsia" w:ascii="微软雅黑" w:hAnsi="微软雅黑" w:eastAsia="微软雅黑" w:cs="宋体"/>
          <w:color w:val="333333"/>
          <w:spacing w:val="8"/>
          <w:kern w:val="0"/>
          <w:sz w:val="23"/>
          <w:szCs w:val="23"/>
        </w:rPr>
        <w:t>刘老师、柳老师</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电话：</w:t>
      </w:r>
      <w:r>
        <w:rPr>
          <w:rFonts w:ascii="微软雅黑" w:hAnsi="微软雅黑" w:eastAsia="微软雅黑" w:cs="宋体"/>
          <w:color w:val="333333"/>
          <w:spacing w:val="8"/>
          <w:kern w:val="0"/>
          <w:sz w:val="23"/>
          <w:szCs w:val="23"/>
        </w:rPr>
        <w:t>0773-5857127</w:t>
      </w:r>
    </w:p>
    <w:p>
      <w:pPr>
        <w:widowControl/>
        <w:jc w:val="left"/>
        <w:rPr>
          <w:rFonts w:ascii="微软雅黑" w:hAnsi="微软雅黑" w:eastAsia="微软雅黑" w:cs="宋体"/>
          <w:color w:val="333333"/>
          <w:spacing w:val="8"/>
          <w:kern w:val="0"/>
          <w:sz w:val="23"/>
          <w:szCs w:val="23"/>
        </w:rPr>
      </w:pPr>
      <w:r>
        <w:rPr>
          <w:rFonts w:hint="eastAsia" w:ascii="微软雅黑" w:hAnsi="微软雅黑" w:eastAsia="微软雅黑" w:cs="宋体"/>
          <w:b/>
          <w:color w:val="333333"/>
          <w:spacing w:val="8"/>
          <w:kern w:val="0"/>
          <w:sz w:val="23"/>
          <w:szCs w:val="23"/>
        </w:rPr>
        <w:t>邮箱：</w:t>
      </w:r>
      <w:r>
        <w:rPr>
          <w:rFonts w:ascii="微软雅黑" w:hAnsi="微软雅黑" w:eastAsia="微软雅黑" w:cs="宋体"/>
          <w:color w:val="333333"/>
          <w:spacing w:val="8"/>
          <w:kern w:val="0"/>
          <w:sz w:val="23"/>
          <w:szCs w:val="23"/>
        </w:rPr>
        <w:t>342278799@qq.com</w:t>
      </w:r>
    </w:p>
    <w:p/>
    <w:p>
      <w:pPr>
        <w:widowControl/>
        <w:jc w:val="center"/>
        <w:rPr>
          <w:rFonts w:ascii="微软雅黑" w:hAnsi="微软雅黑" w:eastAsia="微软雅黑" w:cs="宋体"/>
          <w:b/>
          <w:color w:val="333333"/>
          <w:spacing w:val="8"/>
          <w:kern w:val="0"/>
          <w:sz w:val="26"/>
          <w:szCs w:val="26"/>
        </w:rPr>
      </w:pPr>
      <w:r>
        <w:rPr>
          <w:rFonts w:ascii="微软雅黑" w:hAnsi="微软雅黑" w:eastAsia="微软雅黑" w:cs="宋体"/>
          <w:b/>
          <w:color w:val="333333"/>
          <w:spacing w:val="8"/>
          <w:kern w:val="0"/>
          <w:sz w:val="26"/>
          <w:szCs w:val="26"/>
        </w:rPr>
        <w:t>广西师范大学人才招聘</w:t>
      </w:r>
    </w:p>
    <w:p>
      <w:pPr>
        <w:widowControl/>
        <w:jc w:val="left"/>
        <w:rPr>
          <w:rFonts w:cs="宋体" w:asciiTheme="minorEastAsia" w:hAnsiTheme="minorEastAsia"/>
          <w:color w:val="333333"/>
          <w:spacing w:val="8"/>
          <w:kern w:val="0"/>
          <w:sz w:val="26"/>
          <w:szCs w:val="26"/>
        </w:rPr>
      </w:pPr>
      <w:r>
        <w:rPr>
          <w:rFonts w:ascii="微软雅黑" w:hAnsi="微软雅黑" w:eastAsia="微软雅黑" w:cs="宋体"/>
          <w:b/>
          <w:color w:val="333333"/>
          <w:spacing w:val="8"/>
          <w:kern w:val="0"/>
          <w:sz w:val="23"/>
          <w:szCs w:val="23"/>
        </w:rPr>
        <w:t>联系人：</w:t>
      </w:r>
      <w:r>
        <w:rPr>
          <w:rFonts w:cs="宋体" w:asciiTheme="minorEastAsia" w:hAnsiTheme="minorEastAsia"/>
          <w:color w:val="333333"/>
          <w:spacing w:val="8"/>
          <w:kern w:val="0"/>
          <w:sz w:val="26"/>
          <w:szCs w:val="26"/>
        </w:rPr>
        <w:t>龙老师</w:t>
      </w:r>
    </w:p>
    <w:p>
      <w:pPr>
        <w:widowControl/>
        <w:jc w:val="left"/>
        <w:rPr>
          <w:rFonts w:cs="宋体" w:asciiTheme="minorEastAsia" w:hAnsiTheme="minorEastAsia"/>
          <w:color w:val="333333"/>
          <w:spacing w:val="8"/>
          <w:kern w:val="0"/>
          <w:sz w:val="26"/>
          <w:szCs w:val="26"/>
        </w:rPr>
      </w:pPr>
      <w:r>
        <w:rPr>
          <w:rFonts w:ascii="微软雅黑" w:hAnsi="微软雅黑" w:eastAsia="微软雅黑" w:cs="宋体"/>
          <w:b/>
          <w:color w:val="333333"/>
          <w:spacing w:val="8"/>
          <w:kern w:val="0"/>
          <w:sz w:val="23"/>
          <w:szCs w:val="23"/>
        </w:rPr>
        <w:t>联系电话：</w:t>
      </w:r>
      <w:r>
        <w:rPr>
          <w:rFonts w:cs="宋体" w:asciiTheme="minorEastAsia" w:hAnsiTheme="minorEastAsia"/>
          <w:color w:val="333333"/>
          <w:spacing w:val="8"/>
          <w:kern w:val="0"/>
          <w:sz w:val="26"/>
          <w:szCs w:val="26"/>
        </w:rPr>
        <w:t>0773-5843267 </w:t>
      </w:r>
    </w:p>
    <w:p>
      <w:pPr>
        <w:widowControl/>
        <w:jc w:val="left"/>
        <w:rPr>
          <w:rFonts w:cs="宋体" w:asciiTheme="minorEastAsia" w:hAnsiTheme="minorEastAsia"/>
          <w:color w:val="333333"/>
          <w:spacing w:val="8"/>
          <w:kern w:val="0"/>
          <w:sz w:val="26"/>
          <w:szCs w:val="26"/>
        </w:rPr>
      </w:pPr>
      <w:r>
        <w:rPr>
          <w:rFonts w:ascii="微软雅黑" w:hAnsi="微软雅黑" w:eastAsia="微软雅黑" w:cs="宋体"/>
          <w:b/>
          <w:color w:val="333333"/>
          <w:spacing w:val="8"/>
          <w:kern w:val="0"/>
          <w:sz w:val="23"/>
          <w:szCs w:val="23"/>
        </w:rPr>
        <w:t>Email:</w:t>
      </w:r>
      <w:r>
        <w:rPr>
          <w:rFonts w:hint="eastAsia" w:ascii="微软雅黑" w:hAnsi="微软雅黑" w:eastAsia="微软雅黑" w:cs="宋体"/>
          <w:b/>
          <w:color w:val="333333"/>
          <w:spacing w:val="8"/>
          <w:kern w:val="0"/>
          <w:sz w:val="23"/>
          <w:szCs w:val="23"/>
        </w:rPr>
        <w:t xml:space="preserve"> </w:t>
      </w:r>
      <w:r>
        <w:t xml:space="preserve"> </w:t>
      </w:r>
      <w:r>
        <w:rPr>
          <w:rFonts w:cs="宋体" w:asciiTheme="minorEastAsia" w:hAnsiTheme="minorEastAsia"/>
          <w:color w:val="333333"/>
          <w:spacing w:val="8"/>
          <w:kern w:val="0"/>
          <w:sz w:val="26"/>
          <w:szCs w:val="26"/>
        </w:rPr>
        <w:t>gxsdrczp@163.com</w:t>
      </w:r>
    </w:p>
    <w:p>
      <w:pPr>
        <w:widowControl/>
        <w:jc w:val="left"/>
        <w:rPr>
          <w:rFonts w:cs="宋体" w:asciiTheme="minorEastAsia" w:hAnsiTheme="minorEastAsia"/>
          <w:color w:val="333333"/>
          <w:spacing w:val="8"/>
          <w:kern w:val="0"/>
          <w:sz w:val="26"/>
          <w:szCs w:val="26"/>
        </w:rPr>
      </w:pPr>
      <w:r>
        <w:rPr>
          <w:rFonts w:ascii="微软雅黑" w:hAnsi="微软雅黑" w:eastAsia="微软雅黑" w:cs="宋体"/>
          <w:b/>
          <w:color w:val="333333"/>
          <w:spacing w:val="8"/>
          <w:kern w:val="0"/>
          <w:sz w:val="23"/>
          <w:szCs w:val="23"/>
        </w:rPr>
        <w:t>联系地址：</w:t>
      </w:r>
      <w:r>
        <w:rPr>
          <w:rFonts w:cs="宋体" w:asciiTheme="minorEastAsia" w:hAnsiTheme="minorEastAsia"/>
          <w:color w:val="333333"/>
          <w:spacing w:val="8"/>
          <w:kern w:val="0"/>
          <w:sz w:val="26"/>
          <w:szCs w:val="26"/>
        </w:rPr>
        <w:t>广西桂林市育才路15号</w:t>
      </w:r>
    </w:p>
    <w:p>
      <w:pPr>
        <w:widowControl/>
        <w:jc w:val="left"/>
        <w:rPr>
          <w:rFonts w:cs="宋体" w:asciiTheme="minorEastAsia" w:hAnsiTheme="minorEastAsia"/>
          <w:color w:val="333333"/>
          <w:spacing w:val="8"/>
          <w:kern w:val="0"/>
          <w:sz w:val="26"/>
          <w:szCs w:val="26"/>
        </w:rPr>
      </w:pPr>
      <w:r>
        <w:rPr>
          <w:rFonts w:ascii="微软雅黑" w:hAnsi="微软雅黑" w:eastAsia="微软雅黑" w:cs="宋体"/>
          <w:b/>
          <w:color w:val="333333"/>
          <w:spacing w:val="8"/>
          <w:kern w:val="0"/>
          <w:sz w:val="23"/>
          <w:szCs w:val="23"/>
        </w:rPr>
        <w:t>邮政编码：</w:t>
      </w:r>
      <w:r>
        <w:rPr>
          <w:rFonts w:cs="宋体" w:asciiTheme="minorEastAsia" w:hAnsiTheme="minorEastAsia"/>
          <w:color w:val="333333"/>
          <w:spacing w:val="8"/>
          <w:kern w:val="0"/>
          <w:sz w:val="26"/>
          <w:szCs w:val="26"/>
        </w:rPr>
        <w:t>541004</w:t>
      </w:r>
    </w:p>
    <w:p>
      <w:pPr>
        <w:widowControl/>
        <w:jc w:val="left"/>
        <w:rPr>
          <w:rFonts w:ascii="微软雅黑" w:hAnsi="微软雅黑" w:eastAsia="微软雅黑" w:cs="宋体"/>
          <w:color w:val="333333"/>
          <w:spacing w:val="8"/>
          <w:kern w:val="0"/>
          <w:sz w:val="23"/>
          <w:szCs w:val="23"/>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5F32"/>
    <w:rsid w:val="000E3B83"/>
    <w:rsid w:val="002A53DA"/>
    <w:rsid w:val="003946EF"/>
    <w:rsid w:val="004078A0"/>
    <w:rsid w:val="004805B5"/>
    <w:rsid w:val="0050102B"/>
    <w:rsid w:val="0085567F"/>
    <w:rsid w:val="00867AA4"/>
    <w:rsid w:val="00927F3B"/>
    <w:rsid w:val="009362EF"/>
    <w:rsid w:val="00A65EDC"/>
    <w:rsid w:val="00AF0E21"/>
    <w:rsid w:val="00B02440"/>
    <w:rsid w:val="00E65F32"/>
    <w:rsid w:val="00F613A5"/>
    <w:rsid w:val="00FB00D7"/>
    <w:rsid w:val="00FD6C77"/>
    <w:rsid w:val="312268EF"/>
    <w:rsid w:val="49720954"/>
    <w:rsid w:val="592F4086"/>
    <w:rsid w:val="64291B81"/>
    <w:rsid w:val="67661BB9"/>
    <w:rsid w:val="7D0E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16</Pages>
  <Words>1317</Words>
  <Characters>7510</Characters>
  <Lines>62</Lines>
  <Paragraphs>17</Paragraphs>
  <TotalTime>2</TotalTime>
  <ScaleCrop>false</ScaleCrop>
  <LinksUpToDate>false</LinksUpToDate>
  <CharactersWithSpaces>8810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2018-10-11T06:17:00Z</dcterms:created>
  <dc:creator>Administrator</dc:creator>
  <cp:lastModifiedBy>Administrator</cp:lastModifiedBy>
  <dcterms:modified xsi:type="dcterms:W3CDTF">2018-11-02T01:24:12Z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